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879A4">
      <w:pPr>
        <w:jc w:val="center"/>
        <w:rPr>
          <w:rFonts w:hint="eastAsia" w:ascii="Times New Roman" w:hAnsi="Times New Roman" w:eastAsia="宋体" w:cs="Times New Roman"/>
          <w:b/>
          <w:bCs/>
          <w:sz w:val="28"/>
          <w:szCs w:val="28"/>
          <w:highlight w:val="none"/>
          <w:lang w:val="en-US" w:eastAsia="zh-CN"/>
        </w:rPr>
      </w:pPr>
      <w:r>
        <w:rPr>
          <w:rFonts w:hint="eastAsia" w:ascii="Times New Roman" w:hAnsi="Times New Roman" w:eastAsia="宋体" w:cs="Times New Roman"/>
          <w:b/>
          <w:bCs/>
          <w:sz w:val="28"/>
          <w:szCs w:val="28"/>
          <w:highlight w:val="none"/>
          <w:lang w:val="en-US" w:eastAsia="zh-CN"/>
        </w:rPr>
        <w:t>2026年度甘肃玉门抽水蓄能电站施工期地质超前预报</w:t>
      </w:r>
    </w:p>
    <w:p w14:paraId="740D9663">
      <w:pPr>
        <w:jc w:val="center"/>
        <w:rPr>
          <w:rFonts w:hint="default"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lang w:val="en-US" w:eastAsia="zh-CN"/>
        </w:rPr>
        <w:t>数据采集服务</w:t>
      </w:r>
      <w:r>
        <w:rPr>
          <w:rFonts w:hint="default" w:ascii="Times New Roman" w:hAnsi="Times New Roman" w:eastAsia="宋体" w:cs="Times New Roman"/>
          <w:b/>
          <w:bCs/>
          <w:sz w:val="28"/>
          <w:szCs w:val="28"/>
          <w:highlight w:val="none"/>
        </w:rPr>
        <w:t>询比采购</w:t>
      </w:r>
      <w:r>
        <w:rPr>
          <w:rFonts w:hint="eastAsia" w:ascii="Times New Roman" w:hAnsi="Times New Roman" w:eastAsia="宋体" w:cs="Times New Roman"/>
          <w:b/>
          <w:bCs/>
          <w:sz w:val="28"/>
          <w:szCs w:val="28"/>
          <w:highlight w:val="none"/>
          <w:lang w:val="en-US" w:eastAsia="zh-CN"/>
        </w:rPr>
        <w:t>公告</w:t>
      </w:r>
    </w:p>
    <w:p w14:paraId="52AF71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根据中水东北勘测设计研究有限责任公司《公司采购管理办法》（中水东勘办[2024]313号）有关规定，工程物探公司拟对“2026年度甘肃玉门抽水蓄能电站施工期地质超前预报数据采集服务”项目进行询比采购，遴选一家工程勘察院入围的合格供应商进行施工期地质超前预报数据采集服务工作。为确保采购过程公开、公平、公正，现公开征招工程勘察院入围的合格供应商进行询比采购。</w:t>
      </w:r>
    </w:p>
    <w:p w14:paraId="0515970F">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1、公告时间</w:t>
      </w:r>
    </w:p>
    <w:p w14:paraId="521AA5D9">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12</w:t>
      </w:r>
      <w:r>
        <w:rPr>
          <w:rFonts w:hint="default" w:ascii="Times New Roman" w:hAnsi="Times New Roman" w:cs="Times New Roman"/>
          <w:sz w:val="24"/>
          <w:szCs w:val="24"/>
          <w:highlight w:val="none"/>
        </w:rPr>
        <w:t>日至202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18</w:t>
      </w:r>
      <w:r>
        <w:rPr>
          <w:rFonts w:hint="default" w:ascii="Times New Roman" w:hAnsi="Times New Roman" w:cs="Times New Roman"/>
          <w:sz w:val="24"/>
          <w:szCs w:val="24"/>
          <w:highlight w:val="none"/>
        </w:rPr>
        <w:t>日</w:t>
      </w:r>
    </w:p>
    <w:p w14:paraId="7D36A9B1">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2、采购内容及要求</w:t>
      </w:r>
    </w:p>
    <w:p w14:paraId="2794B611">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2.1 采购内容：</w:t>
      </w:r>
    </w:p>
    <w:p w14:paraId="3F73F38D">
      <w:pPr>
        <w:widowControl w:val="0"/>
        <w:numPr>
          <w:ilvl w:val="0"/>
          <w:numId w:val="0"/>
        </w:numPr>
        <w:spacing w:line="360" w:lineRule="auto"/>
        <w:ind w:firstLine="480" w:firstLineChars="200"/>
        <w:jc w:val="both"/>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rPr>
        <w:t>甘肃玉门抽水蓄能电站施工期地质超前预报数据采集服务</w:t>
      </w:r>
      <w:r>
        <w:rPr>
          <w:rFonts w:hint="default" w:ascii="Times New Roman" w:hAnsi="Times New Roman" w:cs="Times New Roman"/>
          <w:b w:val="0"/>
          <w:bCs w:val="0"/>
          <w:sz w:val="24"/>
          <w:szCs w:val="24"/>
          <w:highlight w:val="none"/>
          <w:lang w:val="en-US" w:eastAsia="zh-CN"/>
        </w:rPr>
        <w:t>，根据甲方要求对工程建设各阶段所包含的各地下洞室施工部位进行</w:t>
      </w:r>
      <w:r>
        <w:rPr>
          <w:rFonts w:hint="default" w:ascii="Times New Roman" w:hAnsi="Times New Roman" w:cs="Times New Roman"/>
          <w:sz w:val="24"/>
          <w:szCs w:val="24"/>
          <w:highlight w:val="none"/>
        </w:rPr>
        <w:t>地质超前预报</w:t>
      </w:r>
      <w:r>
        <w:rPr>
          <w:rFonts w:hint="default" w:ascii="Times New Roman" w:hAnsi="Times New Roman" w:cs="Times New Roman"/>
          <w:b w:val="0"/>
          <w:bCs w:val="0"/>
          <w:sz w:val="24"/>
          <w:szCs w:val="24"/>
          <w:highlight w:val="none"/>
          <w:lang w:val="en-US" w:eastAsia="zh-CN"/>
        </w:rPr>
        <w:t>数据采集。现场主要为地质雷达法数据采集，如遇特殊地质情况，可增加瞬变电磁法、红外探测法等方法的数据采集工作。</w:t>
      </w:r>
    </w:p>
    <w:p w14:paraId="7FB9EDB7">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2.1 采购要求：</w:t>
      </w:r>
    </w:p>
    <w:p w14:paraId="4D4535F0">
      <w:pPr>
        <w:spacing w:line="360" w:lineRule="auto"/>
        <w:ind w:firstLine="480" w:firstLineChars="200"/>
        <w:jc w:val="left"/>
        <w:rPr>
          <w:rFonts w:hint="eastAsia" w:ascii="Times New Roman" w:hAnsi="Times New Roman" w:cs="Times New Roman"/>
          <w:sz w:val="24"/>
          <w:szCs w:val="24"/>
          <w:highlight w:val="none"/>
          <w:lang w:eastAsia="zh-CN"/>
        </w:rPr>
      </w:pPr>
      <w:r>
        <w:rPr>
          <w:rFonts w:hint="default" w:ascii="Times New Roman" w:hAnsi="Times New Roman" w:cs="Times New Roman"/>
          <w:sz w:val="24"/>
          <w:szCs w:val="24"/>
          <w:highlight w:val="none"/>
        </w:rPr>
        <w:t>（1）执行的勘察标准</w:t>
      </w:r>
      <w:r>
        <w:rPr>
          <w:rFonts w:hint="eastAsia" w:ascii="Times New Roman" w:hAnsi="Times New Roman" w:cs="Times New Roman"/>
          <w:sz w:val="24"/>
          <w:szCs w:val="24"/>
          <w:highlight w:val="none"/>
          <w:lang w:eastAsia="zh-CN"/>
        </w:rPr>
        <w:t>：</w:t>
      </w:r>
    </w:p>
    <w:p w14:paraId="62BF22E3">
      <w:pPr>
        <w:spacing w:line="360" w:lineRule="auto"/>
        <w:ind w:firstLine="960" w:firstLineChars="400"/>
        <w:jc w:val="lef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《水电工程物探规范》NB/T 10227-2019；</w:t>
      </w:r>
    </w:p>
    <w:p w14:paraId="42B8DCD2">
      <w:pPr>
        <w:spacing w:line="360" w:lineRule="auto"/>
        <w:ind w:firstLine="960" w:firstLineChars="400"/>
        <w:jc w:val="lef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《水电工程探地雷达探测技术规程》（NB/T 10133-2019）；</w:t>
      </w:r>
    </w:p>
    <w:p w14:paraId="5A89E0F8">
      <w:pPr>
        <w:spacing w:line="360" w:lineRule="auto"/>
        <w:ind w:firstLine="960" w:firstLineChars="400"/>
        <w:jc w:val="lef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《水电水利地下工程地质超前预报技术规程》（DL/T 5783-2019）；</w:t>
      </w:r>
    </w:p>
    <w:p w14:paraId="565E962E">
      <w:pPr>
        <w:spacing w:line="360" w:lineRule="auto"/>
        <w:ind w:firstLine="960" w:firstLineChars="400"/>
        <w:jc w:val="left"/>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《水力发电工程地质勘察规范》（GB 50287-2016）。</w:t>
      </w:r>
    </w:p>
    <w:p w14:paraId="6C80DBE5">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（2）工期要求：</w:t>
      </w:r>
      <w:r>
        <w:rPr>
          <w:rFonts w:hint="default" w:ascii="Times New Roman" w:hAnsi="Times New Roman" w:cs="Times New Roman"/>
          <w:b w:val="0"/>
          <w:bCs w:val="0"/>
          <w:sz w:val="24"/>
          <w:szCs w:val="24"/>
          <w:highlight w:val="none"/>
          <w:lang w:val="en-US" w:eastAsia="zh-CN"/>
        </w:rPr>
        <w:t>自合同签订日起至2027年</w:t>
      </w:r>
      <w:r>
        <w:rPr>
          <w:rFonts w:hint="eastAsia" w:ascii="Times New Roman" w:hAnsi="Times New Roman" w:cs="Times New Roman"/>
          <w:b w:val="0"/>
          <w:bCs w:val="0"/>
          <w:sz w:val="24"/>
          <w:szCs w:val="24"/>
          <w:highlight w:val="none"/>
          <w:lang w:val="en-US" w:eastAsia="zh-CN"/>
        </w:rPr>
        <w:t>6</w:t>
      </w:r>
      <w:r>
        <w:rPr>
          <w:rFonts w:hint="default" w:ascii="Times New Roman" w:hAnsi="Times New Roman" w:cs="Times New Roman"/>
          <w:b w:val="0"/>
          <w:bCs w:val="0"/>
          <w:sz w:val="24"/>
          <w:szCs w:val="24"/>
          <w:highlight w:val="none"/>
          <w:lang w:val="en-US" w:eastAsia="zh-CN"/>
        </w:rPr>
        <w:t>月</w:t>
      </w:r>
      <w:r>
        <w:rPr>
          <w:rFonts w:hint="eastAsia" w:ascii="Times New Roman" w:hAnsi="Times New Roman" w:cs="Times New Roman"/>
          <w:b w:val="0"/>
          <w:bCs w:val="0"/>
          <w:sz w:val="24"/>
          <w:szCs w:val="24"/>
          <w:highlight w:val="none"/>
          <w:lang w:val="en-US" w:eastAsia="zh-CN"/>
        </w:rPr>
        <w:t>30</w:t>
      </w:r>
      <w:r>
        <w:rPr>
          <w:rFonts w:hint="default" w:ascii="Times New Roman" w:hAnsi="Times New Roman" w:cs="Times New Roman"/>
          <w:b w:val="0"/>
          <w:bCs w:val="0"/>
          <w:sz w:val="24"/>
          <w:szCs w:val="24"/>
          <w:highlight w:val="none"/>
          <w:lang w:val="en-US" w:eastAsia="zh-CN"/>
        </w:rPr>
        <w:t>日止；具体将根据项目实际进展情况及甲方要求进行调整。</w:t>
      </w:r>
      <w:r>
        <w:rPr>
          <w:rFonts w:hint="default" w:ascii="Times New Roman" w:hAnsi="Times New Roman" w:cs="Times New Roman"/>
          <w:sz w:val="24"/>
          <w:szCs w:val="24"/>
          <w:highlight w:val="none"/>
        </w:rPr>
        <w:t>（具体视现场进展情况和工作需要确定）。</w:t>
      </w:r>
    </w:p>
    <w:p w14:paraId="1B7D85B4">
      <w:pPr>
        <w:spacing w:line="360" w:lineRule="auto"/>
        <w:ind w:firstLine="480" w:firstLineChars="200"/>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（3）本次采购采用固定总价承包方式；限价688000元，全年预计工作量为160个掌子面。</w:t>
      </w:r>
    </w:p>
    <w:p w14:paraId="32F95F68">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3、供应商资格要求</w:t>
      </w:r>
    </w:p>
    <w:p w14:paraId="09BE7CC4">
      <w:pPr>
        <w:spacing w:line="360" w:lineRule="auto"/>
        <w:ind w:firstLine="480" w:firstLineChars="200"/>
        <w:jc w:val="left"/>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highlight w:val="none"/>
        </w:rPr>
        <w:t>（1）要求报价人具有</w:t>
      </w:r>
      <w:r>
        <w:rPr>
          <w:rFonts w:hint="eastAsia" w:ascii="Times New Roman" w:hAnsi="Times New Roman" w:cs="Times New Roman"/>
          <w:color w:val="auto"/>
          <w:sz w:val="24"/>
          <w:highlight w:val="none"/>
          <w:lang w:val="en-US" w:eastAsia="zh-CN"/>
        </w:rPr>
        <w:t>以下资质之一：</w:t>
      </w:r>
      <w:r>
        <w:rPr>
          <w:rFonts w:hint="default" w:ascii="Times New Roman" w:hAnsi="Times New Roman" w:cs="Times New Roman"/>
          <w:color w:val="auto"/>
          <w:sz w:val="24"/>
          <w:highlight w:val="none"/>
        </w:rPr>
        <w:t>工程勘察专业类（岩土工程（物探测试检测监测）甲级）</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工程勘察专业类（岩土工程（勘察）甲级）</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工程勘察综合资质甲级</w:t>
      </w:r>
      <w:r>
        <w:rPr>
          <w:rFonts w:hint="eastAsia" w:ascii="Times New Roman" w:hAnsi="Times New Roman" w:cs="Times New Roman"/>
          <w:color w:val="auto"/>
          <w:sz w:val="24"/>
          <w:highlight w:val="none"/>
          <w:lang w:eastAsia="zh-CN"/>
        </w:rPr>
        <w:t>、水利部颁发的水利工程质量检测甲级资质（岩土工程甲级）。</w:t>
      </w:r>
    </w:p>
    <w:p w14:paraId="04637D50">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（2）报价人能独立承担</w:t>
      </w:r>
      <w:r>
        <w:rPr>
          <w:rFonts w:hint="default" w:ascii="Times New Roman" w:hAnsi="Times New Roman" w:cs="Times New Roman"/>
          <w:sz w:val="24"/>
          <w:highlight w:val="none"/>
        </w:rPr>
        <w:t>民事</w:t>
      </w:r>
      <w:r>
        <w:rPr>
          <w:rFonts w:hint="default" w:ascii="Times New Roman" w:hAnsi="Times New Roman" w:cs="Times New Roman"/>
          <w:sz w:val="24"/>
          <w:szCs w:val="24"/>
          <w:highlight w:val="none"/>
        </w:rPr>
        <w:t>责任和合同义务，能在国内合法提供询价内容以其相应的服务。</w:t>
      </w:r>
    </w:p>
    <w:p w14:paraId="14605341">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（3）报价人为一般纳税人，可开据税率为6%或以上的发票。</w:t>
      </w:r>
    </w:p>
    <w:p w14:paraId="11ACD130">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（4）不接受联合体报价，不允许分包。</w:t>
      </w:r>
    </w:p>
    <w:p w14:paraId="207236B0">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（5）单位负责人为同一人或者存在控股、管理关系的不同单位，或同一母公司的子公司，不得参加同一询价项目报价。</w:t>
      </w:r>
    </w:p>
    <w:p w14:paraId="50A2042B">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4、报名方式</w:t>
      </w:r>
    </w:p>
    <w:p w14:paraId="102026B1">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报名方式：将纸质版材料于202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18</w:t>
      </w:r>
      <w:bookmarkStart w:id="4" w:name="_GoBack"/>
      <w:bookmarkEnd w:id="4"/>
      <w:r>
        <w:rPr>
          <w:rFonts w:hint="default" w:ascii="Times New Roman" w:hAnsi="Times New Roman" w:cs="Times New Roman"/>
          <w:sz w:val="24"/>
          <w:szCs w:val="24"/>
          <w:highlight w:val="none"/>
        </w:rPr>
        <w:t>日前邮寄到中水东北勘测设计研究有限责任公司工程勘察院（长春市绿园区春城大街978号）</w:t>
      </w:r>
    </w:p>
    <w:p w14:paraId="0AB0C2B2">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截止时间：202</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18</w:t>
      </w:r>
      <w:r>
        <w:rPr>
          <w:rFonts w:hint="default" w:ascii="Times New Roman" w:hAnsi="Times New Roman" w:cs="Times New Roman"/>
          <w:sz w:val="24"/>
          <w:szCs w:val="24"/>
          <w:highlight w:val="none"/>
        </w:rPr>
        <w:t xml:space="preserve">日9:00整   </w:t>
      </w:r>
    </w:p>
    <w:p w14:paraId="7DDEB74B">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5、响应文件内容</w:t>
      </w:r>
    </w:p>
    <w:p w14:paraId="2EE44A61">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报价函（加盖企业公章）及授权委托书、营业执照、企业资质证书（如有）</w:t>
      </w:r>
    </w:p>
    <w:p w14:paraId="6A21AA4E">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6、评审及合同签订</w:t>
      </w:r>
    </w:p>
    <w:p w14:paraId="21A30799">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中水东北勘测设计研究有限责任公司工程物探公司成立评审小组，评审小组由生产单位经理、项目主管经理、党支部纪检委员、财务人员、</w:t>
      </w:r>
      <w:r>
        <w:rPr>
          <w:rFonts w:hint="default" w:ascii="Times New Roman" w:hAnsi="Times New Roman" w:cs="Times New Roman"/>
          <w:sz w:val="24"/>
          <w:szCs w:val="24"/>
          <w:highlight w:val="none"/>
          <w:lang w:val="en-US" w:eastAsia="zh-CN"/>
        </w:rPr>
        <w:t>项目质量科</w:t>
      </w:r>
      <w:r>
        <w:rPr>
          <w:rFonts w:hint="eastAsia" w:ascii="Times New Roman" w:hAnsi="Times New Roman" w:cs="Times New Roman"/>
          <w:sz w:val="24"/>
          <w:szCs w:val="24"/>
          <w:highlight w:val="none"/>
          <w:lang w:val="en-US" w:eastAsia="zh-CN"/>
        </w:rPr>
        <w:t>成员组成</w:t>
      </w:r>
      <w:r>
        <w:rPr>
          <w:rFonts w:hint="default" w:ascii="Times New Roman" w:hAnsi="Times New Roman" w:cs="Times New Roman"/>
          <w:sz w:val="24"/>
          <w:szCs w:val="24"/>
          <w:highlight w:val="none"/>
        </w:rPr>
        <w:t>，人数为5人。遵循公平、公正、科学和择优的原则，由评审小组审核确定最终中标供应商。并将中标结果电话(或电子邮箱)通知各响应供应商；中标供应商确定后签订合同，中标供应商须按合同要求开展施工期地质超前预报数据采集服务工作。</w:t>
      </w:r>
    </w:p>
    <w:p w14:paraId="325C4FF4">
      <w:pPr>
        <w:spacing w:line="360" w:lineRule="auto"/>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7、联系方式</w:t>
      </w:r>
    </w:p>
    <w:p w14:paraId="0B2C1517">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联系人：张莹</w:t>
      </w:r>
    </w:p>
    <w:p w14:paraId="53323B36">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联系电话：18626616771</w:t>
      </w:r>
    </w:p>
    <w:p w14:paraId="44FC0573">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邮箱：</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"mailto:521088453@qq.com" </w:instrText>
      </w:r>
      <w:r>
        <w:rPr>
          <w:rFonts w:hint="default" w:ascii="Times New Roman" w:hAnsi="Times New Roman" w:cs="Times New Roman"/>
          <w:color w:val="auto"/>
          <w:highlight w:val="none"/>
        </w:rPr>
        <w:fldChar w:fldCharType="separate"/>
      </w:r>
      <w:r>
        <w:rPr>
          <w:rStyle w:val="17"/>
          <w:rFonts w:hint="default" w:ascii="Times New Roman" w:hAnsi="Times New Roman" w:cs="Times New Roman"/>
          <w:color w:val="auto"/>
          <w:sz w:val="24"/>
          <w:szCs w:val="24"/>
          <w:highlight w:val="none"/>
        </w:rPr>
        <w:t>521088453@qq.com</w:t>
      </w:r>
      <w:r>
        <w:rPr>
          <w:rStyle w:val="17"/>
          <w:rFonts w:hint="default" w:ascii="Times New Roman" w:hAnsi="Times New Roman" w:cs="Times New Roman"/>
          <w:color w:val="auto"/>
          <w:sz w:val="24"/>
          <w:szCs w:val="24"/>
          <w:highlight w:val="none"/>
        </w:rPr>
        <w:fldChar w:fldCharType="end"/>
      </w:r>
    </w:p>
    <w:p w14:paraId="5F48CFA7">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联系地址：中水东北勘测设计研究有限责任公司工程勘察院（长春市绿园区春城大街978号）</w:t>
      </w:r>
    </w:p>
    <w:p w14:paraId="1872F211">
      <w:pPr>
        <w:rPr>
          <w:rStyle w:val="19"/>
          <w:rFonts w:hint="default" w:ascii="Times New Roman" w:hAnsi="Times New Roman" w:eastAsia="仿宋" w:cs="Times New Roman"/>
          <w:sz w:val="40"/>
          <w:szCs w:val="40"/>
          <w:highlight w:val="none"/>
        </w:rPr>
      </w:pPr>
    </w:p>
    <w:p w14:paraId="46D57EB7">
      <w:pPr>
        <w:tabs>
          <w:tab w:val="left" w:pos="426"/>
        </w:tabs>
        <w:ind w:left="0" w:leftChars="0" w:firstLine="0" w:firstLineChars="0"/>
        <w:rPr>
          <w:rFonts w:hint="default" w:ascii="Times New Roman" w:hAnsi="Times New Roman" w:cs="Times New Roman"/>
          <w:highlight w:val="none"/>
        </w:rPr>
      </w:pPr>
    </w:p>
    <w:p w14:paraId="16B563A9">
      <w:pPr>
        <w:rPr>
          <w:rFonts w:hint="default"/>
          <w:highlight w:val="none"/>
        </w:rPr>
      </w:pPr>
      <w:r>
        <w:rPr>
          <w:rFonts w:hint="default"/>
          <w:highlight w:val="none"/>
        </w:rPr>
        <w:br w:type="page"/>
      </w:r>
    </w:p>
    <w:p w14:paraId="7079B1C8">
      <w:pPr>
        <w:adjustRightInd w:val="0"/>
        <w:snapToGrid w:val="0"/>
        <w:spacing w:line="360" w:lineRule="auto"/>
        <w:rPr>
          <w:rStyle w:val="19"/>
          <w:rFonts w:eastAsia="仿宋" w:cs="Times New Roman"/>
          <w:sz w:val="40"/>
          <w:szCs w:val="40"/>
          <w:highlight w:val="none"/>
        </w:rPr>
      </w:pPr>
    </w:p>
    <w:p w14:paraId="78A41F32">
      <w:pPr>
        <w:adjustRightInd w:val="0"/>
        <w:snapToGrid w:val="0"/>
        <w:spacing w:line="360" w:lineRule="auto"/>
        <w:jc w:val="center"/>
        <w:rPr>
          <w:rStyle w:val="19"/>
          <w:rFonts w:eastAsia="仿宋" w:cs="Times New Roman"/>
          <w:sz w:val="40"/>
          <w:szCs w:val="40"/>
          <w:highlight w:val="none"/>
        </w:rPr>
      </w:pPr>
    </w:p>
    <w:p w14:paraId="7B8CAED4">
      <w:pPr>
        <w:adjustRightInd w:val="0"/>
        <w:snapToGrid w:val="0"/>
        <w:spacing w:line="360" w:lineRule="auto"/>
        <w:rPr>
          <w:rStyle w:val="19"/>
          <w:rFonts w:eastAsia="仿宋" w:cs="Times New Roman"/>
          <w:sz w:val="40"/>
          <w:szCs w:val="40"/>
          <w:highlight w:val="none"/>
        </w:rPr>
      </w:pPr>
    </w:p>
    <w:p w14:paraId="16D27C51">
      <w:pPr>
        <w:adjustRightInd w:val="0"/>
        <w:snapToGrid w:val="0"/>
        <w:spacing w:line="360" w:lineRule="auto"/>
        <w:jc w:val="center"/>
        <w:rPr>
          <w:rStyle w:val="19"/>
          <w:rFonts w:hint="eastAsia" w:ascii="Times New Roman" w:hAnsi="Times New Roman" w:eastAsia="仿宋" w:cs="Times New Roman"/>
          <w:sz w:val="40"/>
          <w:szCs w:val="40"/>
          <w:highlight w:val="none"/>
        </w:rPr>
      </w:pPr>
      <w:r>
        <w:rPr>
          <w:rStyle w:val="19"/>
          <w:rFonts w:hint="eastAsia" w:ascii="Times New Roman" w:hAnsi="Times New Roman" w:eastAsia="仿宋" w:cs="Times New Roman"/>
          <w:sz w:val="40"/>
          <w:szCs w:val="40"/>
          <w:highlight w:val="none"/>
        </w:rPr>
        <w:t>2026年度甘肃玉门抽水蓄能电站施工期地质超前预报</w:t>
      </w:r>
    </w:p>
    <w:p w14:paraId="393A9EB8">
      <w:pPr>
        <w:adjustRightInd w:val="0"/>
        <w:snapToGrid w:val="0"/>
        <w:spacing w:line="360" w:lineRule="auto"/>
        <w:jc w:val="center"/>
        <w:rPr>
          <w:rStyle w:val="19"/>
          <w:rFonts w:ascii="Times New Roman" w:hAnsi="Times New Roman" w:eastAsia="仿宋" w:cs="Times New Roman"/>
          <w:sz w:val="40"/>
          <w:szCs w:val="40"/>
          <w:highlight w:val="none"/>
        </w:rPr>
      </w:pPr>
      <w:r>
        <w:rPr>
          <w:rStyle w:val="19"/>
          <w:rFonts w:hint="eastAsia" w:ascii="Times New Roman" w:hAnsi="Times New Roman" w:eastAsia="仿宋" w:cs="Times New Roman"/>
          <w:sz w:val="40"/>
          <w:szCs w:val="40"/>
          <w:highlight w:val="none"/>
        </w:rPr>
        <w:t>数据采集服务</w:t>
      </w:r>
      <w:r>
        <w:rPr>
          <w:rStyle w:val="19"/>
          <w:rFonts w:ascii="Times New Roman" w:hAnsi="Times New Roman" w:eastAsia="仿宋" w:cs="Times New Roman"/>
          <w:sz w:val="40"/>
          <w:szCs w:val="40"/>
          <w:highlight w:val="none"/>
        </w:rPr>
        <w:t>报价函</w:t>
      </w:r>
    </w:p>
    <w:p w14:paraId="05BE0ECE">
      <w:pPr>
        <w:rPr>
          <w:b/>
          <w:bCs/>
          <w:sz w:val="28"/>
          <w:szCs w:val="28"/>
          <w:highlight w:val="none"/>
        </w:rPr>
      </w:pPr>
    </w:p>
    <w:p w14:paraId="249F8AE4">
      <w:pPr>
        <w:pStyle w:val="13"/>
        <w:rPr>
          <w:b/>
          <w:bCs/>
          <w:sz w:val="28"/>
          <w:szCs w:val="28"/>
          <w:highlight w:val="none"/>
        </w:rPr>
      </w:pPr>
    </w:p>
    <w:p w14:paraId="75B452F8">
      <w:pPr>
        <w:pStyle w:val="13"/>
        <w:rPr>
          <w:b/>
          <w:bCs/>
          <w:sz w:val="28"/>
          <w:szCs w:val="28"/>
          <w:highlight w:val="none"/>
        </w:rPr>
      </w:pPr>
    </w:p>
    <w:p w14:paraId="7A728DA8">
      <w:pPr>
        <w:pStyle w:val="13"/>
        <w:rPr>
          <w:b/>
          <w:bCs/>
          <w:sz w:val="28"/>
          <w:szCs w:val="28"/>
          <w:highlight w:val="none"/>
        </w:rPr>
      </w:pPr>
    </w:p>
    <w:p w14:paraId="38E98245">
      <w:pPr>
        <w:pStyle w:val="13"/>
        <w:rPr>
          <w:b/>
          <w:bCs/>
          <w:sz w:val="28"/>
          <w:szCs w:val="28"/>
          <w:highlight w:val="none"/>
        </w:rPr>
      </w:pPr>
    </w:p>
    <w:p w14:paraId="33846437">
      <w:pPr>
        <w:pStyle w:val="13"/>
        <w:rPr>
          <w:b/>
          <w:bCs/>
          <w:sz w:val="28"/>
          <w:szCs w:val="28"/>
          <w:highlight w:val="none"/>
        </w:rPr>
      </w:pPr>
    </w:p>
    <w:p w14:paraId="08E26E2F">
      <w:pPr>
        <w:pStyle w:val="13"/>
        <w:rPr>
          <w:b/>
          <w:bCs/>
          <w:sz w:val="28"/>
          <w:szCs w:val="28"/>
          <w:highlight w:val="none"/>
        </w:rPr>
      </w:pPr>
    </w:p>
    <w:p w14:paraId="218EDEFD">
      <w:pPr>
        <w:pStyle w:val="13"/>
        <w:rPr>
          <w:b/>
          <w:bCs/>
          <w:sz w:val="28"/>
          <w:szCs w:val="28"/>
          <w:highlight w:val="none"/>
        </w:rPr>
      </w:pPr>
    </w:p>
    <w:p w14:paraId="27519954">
      <w:pPr>
        <w:pStyle w:val="13"/>
        <w:rPr>
          <w:b/>
          <w:bCs/>
          <w:sz w:val="28"/>
          <w:szCs w:val="28"/>
          <w:highlight w:val="none"/>
        </w:rPr>
      </w:pPr>
    </w:p>
    <w:p w14:paraId="07555B88">
      <w:pPr>
        <w:pStyle w:val="13"/>
        <w:rPr>
          <w:b/>
          <w:bCs/>
          <w:sz w:val="28"/>
          <w:szCs w:val="28"/>
          <w:highlight w:val="none"/>
        </w:rPr>
      </w:pPr>
    </w:p>
    <w:p w14:paraId="336EA177">
      <w:pPr>
        <w:pStyle w:val="13"/>
        <w:jc w:val="center"/>
        <w:rPr>
          <w:sz w:val="24"/>
          <w:highlight w:val="none"/>
          <w:u w:val="single"/>
        </w:rPr>
      </w:pPr>
      <w:r>
        <w:rPr>
          <w:rFonts w:hint="eastAsia"/>
          <w:sz w:val="24"/>
          <w:highlight w:val="none"/>
        </w:rPr>
        <w:t>报价单位：</w:t>
      </w:r>
      <w:r>
        <w:rPr>
          <w:rFonts w:hint="eastAsia"/>
          <w:sz w:val="24"/>
          <w:highlight w:val="none"/>
          <w:u w:val="single"/>
        </w:rPr>
        <w:t xml:space="preserve">                                 </w:t>
      </w:r>
      <w:r>
        <w:rPr>
          <w:rFonts w:hint="eastAsia"/>
          <w:sz w:val="24"/>
          <w:highlight w:val="none"/>
        </w:rPr>
        <w:t>（盖章）</w:t>
      </w:r>
    </w:p>
    <w:p w14:paraId="79632FF7">
      <w:pPr>
        <w:pStyle w:val="13"/>
        <w:jc w:val="center"/>
        <w:rPr>
          <w:b/>
          <w:bCs/>
          <w:sz w:val="28"/>
          <w:szCs w:val="28"/>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 xml:space="preserve"> 月 </w:t>
      </w:r>
      <w:r>
        <w:rPr>
          <w:rFonts w:hint="eastAsia"/>
          <w:sz w:val="24"/>
          <w:highlight w:val="none"/>
          <w:u w:val="single"/>
        </w:rPr>
        <w:t xml:space="preserve">      </w:t>
      </w:r>
      <w:r>
        <w:rPr>
          <w:rFonts w:hint="eastAsia"/>
          <w:sz w:val="24"/>
          <w:highlight w:val="none"/>
        </w:rPr>
        <w:t xml:space="preserve"> 日</w:t>
      </w:r>
    </w:p>
    <w:p w14:paraId="76A8E438">
      <w:pPr>
        <w:rPr>
          <w:b/>
          <w:bCs/>
          <w:sz w:val="28"/>
          <w:szCs w:val="28"/>
          <w:highlight w:val="none"/>
        </w:rPr>
      </w:pPr>
      <w:r>
        <w:rPr>
          <w:rFonts w:hint="eastAsia"/>
          <w:b/>
          <w:bCs/>
          <w:sz w:val="28"/>
          <w:szCs w:val="28"/>
          <w:highlight w:val="none"/>
        </w:rPr>
        <w:br w:type="page"/>
      </w:r>
    </w:p>
    <w:p w14:paraId="3B2CE212">
      <w:pPr>
        <w:spacing w:before="156" w:beforeLines="50" w:line="360" w:lineRule="auto"/>
        <w:rPr>
          <w:rFonts w:ascii="黑体" w:hAnsi="黑体" w:eastAsia="黑体"/>
          <w:sz w:val="28"/>
          <w:highlight w:val="none"/>
        </w:rPr>
      </w:pPr>
      <w:r>
        <w:rPr>
          <w:rFonts w:ascii="黑体" w:hAnsi="黑体" w:eastAsia="黑体"/>
          <w:sz w:val="28"/>
          <w:highlight w:val="none"/>
        </w:rPr>
        <w:t>一、报价函</w:t>
      </w:r>
    </w:p>
    <w:p w14:paraId="150ADA31">
      <w:pPr>
        <w:spacing w:line="360" w:lineRule="auto"/>
        <w:rPr>
          <w:rFonts w:ascii="Times New Roman" w:hAnsi="Times New Roman" w:eastAsia="宋体" w:cs="Times New Roman"/>
          <w:sz w:val="24"/>
          <w:highlight w:val="none"/>
        </w:rPr>
      </w:pPr>
      <w:r>
        <w:rPr>
          <w:rFonts w:ascii="Times New Roman" w:hAnsi="Times New Roman" w:eastAsia="宋体" w:cs="Times New Roman"/>
          <w:sz w:val="24"/>
          <w:highlight w:val="none"/>
        </w:rPr>
        <w:t>致：</w:t>
      </w:r>
      <w:r>
        <w:rPr>
          <w:rFonts w:ascii="Times New Roman" w:hAnsi="Times New Roman" w:eastAsia="宋体" w:cs="Times New Roman"/>
          <w:sz w:val="24"/>
          <w:highlight w:val="none"/>
          <w:u w:val="single"/>
        </w:rPr>
        <w:t>中水东北勘测设计研究有限责任公司</w:t>
      </w:r>
    </w:p>
    <w:p w14:paraId="1647D93E">
      <w:pPr>
        <w:spacing w:line="360" w:lineRule="auto"/>
        <w:ind w:firstLine="480" w:firstLineChars="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我单位已认真了解</w:t>
      </w:r>
      <w:r>
        <w:rPr>
          <w:rFonts w:hint="eastAsia" w:ascii="Times New Roman" w:hAnsi="Times New Roman" w:eastAsia="宋体" w:cs="Times New Roman"/>
          <w:sz w:val="24"/>
          <w:highlight w:val="none"/>
          <w:u w:val="single"/>
        </w:rPr>
        <w:t>2026年度甘肃玉门抽水蓄能电站施工期地质超前预报数据采集服务</w:t>
      </w:r>
      <w:r>
        <w:rPr>
          <w:rFonts w:hint="eastAsia" w:ascii="Times New Roman" w:hAnsi="Times New Roman" w:eastAsia="宋体" w:cs="Times New Roman"/>
          <w:sz w:val="24"/>
          <w:highlight w:val="none"/>
          <w:u w:val="none"/>
          <w:lang w:val="en-US" w:eastAsia="zh-CN"/>
        </w:rPr>
        <w:t>项目</w:t>
      </w:r>
      <w:r>
        <w:rPr>
          <w:rFonts w:ascii="Times New Roman" w:hAnsi="Times New Roman" w:eastAsia="宋体" w:cs="Times New Roman"/>
          <w:sz w:val="24"/>
          <w:highlight w:val="none"/>
        </w:rPr>
        <w:t>，决定参加报价。</w:t>
      </w:r>
    </w:p>
    <w:p w14:paraId="26ABF3E2">
      <w:pPr>
        <w:spacing w:line="360" w:lineRule="auto"/>
        <w:ind w:firstLine="480" w:firstLineChars="200"/>
        <w:rPr>
          <w:rFonts w:hint="eastAsia" w:ascii="Times New Roman" w:hAnsi="Times New Roman" w:eastAsia="宋体" w:cs="Times New Roman"/>
          <w:sz w:val="24"/>
          <w:highlight w:val="none"/>
          <w:lang w:val="en-US" w:eastAsia="zh-CN"/>
        </w:rPr>
      </w:pPr>
      <w:r>
        <w:rPr>
          <w:rFonts w:ascii="Times New Roman" w:hAnsi="Times New Roman" w:eastAsia="宋体" w:cs="Times New Roman"/>
          <w:sz w:val="24"/>
          <w:highlight w:val="none"/>
        </w:rPr>
        <w:t>1、我方愿意按照询价文件规定的各项要求，向招标人提供</w:t>
      </w:r>
      <w:r>
        <w:rPr>
          <w:rFonts w:hint="eastAsia"/>
          <w:b w:val="0"/>
          <w:bCs w:val="0"/>
          <w:sz w:val="24"/>
          <w:szCs w:val="24"/>
          <w:highlight w:val="none"/>
          <w:lang w:val="en-US" w:eastAsia="zh-CN"/>
        </w:rPr>
        <w:t>数据采集</w:t>
      </w:r>
      <w:r>
        <w:rPr>
          <w:rFonts w:ascii="Times New Roman" w:hAnsi="Times New Roman" w:eastAsia="宋体" w:cs="Times New Roman"/>
          <w:sz w:val="24"/>
          <w:highlight w:val="none"/>
        </w:rPr>
        <w:t>服务，</w:t>
      </w:r>
      <w:r>
        <w:rPr>
          <w:rFonts w:hint="eastAsia" w:ascii="Times New Roman" w:hAnsi="Times New Roman" w:eastAsia="宋体" w:cs="Times New Roman"/>
          <w:kern w:val="2"/>
          <w:sz w:val="24"/>
          <w:szCs w:val="22"/>
          <w:highlight w:val="none"/>
          <w:lang w:val="en-US" w:eastAsia="zh-CN" w:bidi="ar-SA"/>
        </w:rPr>
        <w:t>报价</w:t>
      </w:r>
      <w:r>
        <w:rPr>
          <w:rFonts w:hint="eastAsia" w:ascii="Times New Roman" w:hAnsi="Times New Roman" w:eastAsia="宋体" w:cs="Times New Roman"/>
          <w:sz w:val="24"/>
          <w:highlight w:val="none"/>
          <w:lang w:val="en-US" w:eastAsia="zh-CN"/>
        </w:rPr>
        <w:t>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479"/>
        <w:gridCol w:w="785"/>
        <w:gridCol w:w="983"/>
        <w:gridCol w:w="1080"/>
        <w:gridCol w:w="1236"/>
        <w:gridCol w:w="2304"/>
      </w:tblGrid>
      <w:tr w14:paraId="6F32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Align w:val="center"/>
          </w:tcPr>
          <w:p w14:paraId="288CDC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b/>
                <w:bCs/>
                <w:sz w:val="21"/>
                <w:szCs w:val="21"/>
                <w:highlight w:val="none"/>
              </w:rPr>
            </w:pPr>
            <w:r>
              <w:rPr>
                <w:rStyle w:val="19"/>
                <w:rFonts w:hint="eastAsia" w:ascii="宋体" w:hAnsi="宋体" w:eastAsia="宋体" w:cs="宋体"/>
                <w:b/>
                <w:bCs/>
                <w:sz w:val="21"/>
                <w:szCs w:val="21"/>
                <w:highlight w:val="none"/>
              </w:rPr>
              <w:t>序号</w:t>
            </w:r>
          </w:p>
        </w:tc>
        <w:tc>
          <w:tcPr>
            <w:tcW w:w="1479" w:type="dxa"/>
            <w:vAlign w:val="center"/>
          </w:tcPr>
          <w:p w14:paraId="2234E2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b/>
                <w:bCs/>
                <w:sz w:val="21"/>
                <w:szCs w:val="21"/>
                <w:highlight w:val="none"/>
              </w:rPr>
            </w:pPr>
            <w:r>
              <w:rPr>
                <w:rStyle w:val="19"/>
                <w:rFonts w:hint="eastAsia" w:ascii="宋体" w:hAnsi="宋体" w:cs="宋体"/>
                <w:b/>
                <w:bCs/>
                <w:sz w:val="21"/>
                <w:szCs w:val="21"/>
                <w:highlight w:val="none"/>
                <w:lang w:val="en-US" w:eastAsia="zh-CN"/>
              </w:rPr>
              <w:t>工作内容</w:t>
            </w:r>
          </w:p>
        </w:tc>
        <w:tc>
          <w:tcPr>
            <w:tcW w:w="785" w:type="dxa"/>
            <w:vAlign w:val="center"/>
          </w:tcPr>
          <w:p w14:paraId="48F019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b/>
                <w:bCs/>
                <w:sz w:val="21"/>
                <w:szCs w:val="21"/>
                <w:highlight w:val="none"/>
              </w:rPr>
            </w:pPr>
            <w:r>
              <w:rPr>
                <w:rStyle w:val="19"/>
                <w:rFonts w:hint="eastAsia" w:ascii="宋体" w:hAnsi="宋体" w:eastAsia="宋体" w:cs="宋体"/>
                <w:b/>
                <w:bCs/>
                <w:sz w:val="21"/>
                <w:szCs w:val="21"/>
                <w:highlight w:val="none"/>
              </w:rPr>
              <w:t>单位</w:t>
            </w:r>
          </w:p>
        </w:tc>
        <w:tc>
          <w:tcPr>
            <w:tcW w:w="983" w:type="dxa"/>
            <w:vAlign w:val="center"/>
          </w:tcPr>
          <w:p w14:paraId="0D3D23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b/>
                <w:bCs/>
                <w:sz w:val="21"/>
                <w:szCs w:val="21"/>
                <w:highlight w:val="none"/>
              </w:rPr>
            </w:pPr>
            <w:r>
              <w:rPr>
                <w:rStyle w:val="19"/>
                <w:rFonts w:hint="eastAsia" w:ascii="宋体" w:hAnsi="宋体" w:cs="宋体"/>
                <w:b/>
                <w:bCs/>
                <w:sz w:val="21"/>
                <w:szCs w:val="21"/>
                <w:highlight w:val="none"/>
                <w:lang w:val="en-US" w:eastAsia="zh-CN"/>
              </w:rPr>
              <w:t>数</w:t>
            </w:r>
            <w:r>
              <w:rPr>
                <w:rStyle w:val="19"/>
                <w:rFonts w:hint="eastAsia" w:ascii="宋体" w:hAnsi="宋体" w:eastAsia="宋体" w:cs="宋体"/>
                <w:b/>
                <w:bCs/>
                <w:sz w:val="21"/>
                <w:szCs w:val="21"/>
                <w:highlight w:val="none"/>
              </w:rPr>
              <w:t>量</w:t>
            </w:r>
          </w:p>
        </w:tc>
        <w:tc>
          <w:tcPr>
            <w:tcW w:w="1080" w:type="dxa"/>
            <w:vAlign w:val="center"/>
          </w:tcPr>
          <w:p w14:paraId="642B93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b/>
                <w:bCs/>
                <w:sz w:val="21"/>
                <w:szCs w:val="21"/>
                <w:highlight w:val="none"/>
              </w:rPr>
            </w:pPr>
            <w:r>
              <w:rPr>
                <w:rStyle w:val="19"/>
                <w:rFonts w:hint="eastAsia" w:ascii="宋体" w:hAnsi="宋体" w:cs="宋体"/>
                <w:b/>
                <w:bCs/>
                <w:sz w:val="21"/>
                <w:szCs w:val="21"/>
                <w:highlight w:val="none"/>
                <w:lang w:val="en-US" w:eastAsia="zh-CN"/>
              </w:rPr>
              <w:t>含税</w:t>
            </w:r>
            <w:r>
              <w:rPr>
                <w:rStyle w:val="19"/>
                <w:rFonts w:hint="eastAsia" w:ascii="宋体" w:hAnsi="宋体" w:eastAsia="宋体" w:cs="宋体"/>
                <w:b/>
                <w:bCs/>
                <w:sz w:val="21"/>
                <w:szCs w:val="21"/>
                <w:highlight w:val="none"/>
              </w:rPr>
              <w:t>单价（元）</w:t>
            </w:r>
          </w:p>
        </w:tc>
        <w:tc>
          <w:tcPr>
            <w:tcW w:w="1236" w:type="dxa"/>
            <w:vAlign w:val="center"/>
          </w:tcPr>
          <w:p w14:paraId="01AAB1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b/>
                <w:bCs/>
                <w:sz w:val="21"/>
                <w:szCs w:val="21"/>
                <w:highlight w:val="none"/>
              </w:rPr>
            </w:pPr>
            <w:r>
              <w:rPr>
                <w:rStyle w:val="19"/>
                <w:rFonts w:hint="eastAsia" w:ascii="宋体" w:hAnsi="宋体" w:eastAsia="宋体" w:cs="宋体"/>
                <w:b/>
                <w:bCs/>
                <w:sz w:val="21"/>
                <w:szCs w:val="21"/>
                <w:highlight w:val="none"/>
              </w:rPr>
              <w:t>小计（元）</w:t>
            </w:r>
          </w:p>
        </w:tc>
        <w:tc>
          <w:tcPr>
            <w:tcW w:w="2304" w:type="dxa"/>
            <w:vAlign w:val="center"/>
          </w:tcPr>
          <w:p w14:paraId="7F1BDC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b/>
                <w:bCs/>
                <w:sz w:val="21"/>
                <w:szCs w:val="21"/>
                <w:highlight w:val="none"/>
              </w:rPr>
            </w:pPr>
            <w:r>
              <w:rPr>
                <w:rStyle w:val="19"/>
                <w:rFonts w:hint="eastAsia" w:ascii="宋体" w:hAnsi="宋体" w:eastAsia="宋体" w:cs="宋体"/>
                <w:b/>
                <w:bCs/>
                <w:sz w:val="21"/>
                <w:szCs w:val="21"/>
                <w:highlight w:val="none"/>
              </w:rPr>
              <w:t>备注</w:t>
            </w:r>
          </w:p>
        </w:tc>
      </w:tr>
      <w:tr w14:paraId="3B03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Align w:val="center"/>
          </w:tcPr>
          <w:p w14:paraId="337BAD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sz w:val="21"/>
                <w:szCs w:val="21"/>
                <w:highlight w:val="none"/>
              </w:rPr>
            </w:pPr>
            <w:r>
              <w:rPr>
                <w:rStyle w:val="19"/>
                <w:rFonts w:hint="eastAsia" w:ascii="宋体" w:hAnsi="宋体" w:eastAsia="宋体" w:cs="宋体"/>
                <w:sz w:val="21"/>
                <w:szCs w:val="21"/>
                <w:highlight w:val="none"/>
              </w:rPr>
              <w:t>1</w:t>
            </w:r>
          </w:p>
        </w:tc>
        <w:tc>
          <w:tcPr>
            <w:tcW w:w="1479" w:type="dxa"/>
            <w:vAlign w:val="center"/>
          </w:tcPr>
          <w:p w14:paraId="221907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掌子面</w:t>
            </w:r>
          </w:p>
          <w:p w14:paraId="470126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地质超前预报</w:t>
            </w:r>
          </w:p>
          <w:p w14:paraId="64DC43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数据采集</w:t>
            </w:r>
          </w:p>
        </w:tc>
        <w:tc>
          <w:tcPr>
            <w:tcW w:w="785" w:type="dxa"/>
            <w:vAlign w:val="center"/>
          </w:tcPr>
          <w:p w14:paraId="57DFE5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个</w:t>
            </w:r>
          </w:p>
        </w:tc>
        <w:tc>
          <w:tcPr>
            <w:tcW w:w="983" w:type="dxa"/>
            <w:vAlign w:val="center"/>
          </w:tcPr>
          <w:p w14:paraId="38089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default" w:ascii="宋体" w:hAnsi="宋体" w:eastAsia="宋体" w:cs="宋体"/>
                <w:sz w:val="21"/>
                <w:szCs w:val="21"/>
                <w:highlight w:val="none"/>
                <w:lang w:val="en-US" w:eastAsia="zh-CN"/>
              </w:rPr>
            </w:pPr>
            <w:r>
              <w:rPr>
                <w:rStyle w:val="19"/>
                <w:rFonts w:hint="eastAsia" w:ascii="宋体" w:hAnsi="宋体" w:eastAsia="宋体" w:cs="宋体"/>
                <w:sz w:val="21"/>
                <w:szCs w:val="21"/>
                <w:highlight w:val="none"/>
                <w:lang w:val="en-US" w:eastAsia="zh-CN"/>
              </w:rPr>
              <w:t>160</w:t>
            </w:r>
          </w:p>
        </w:tc>
        <w:tc>
          <w:tcPr>
            <w:tcW w:w="1080" w:type="dxa"/>
            <w:vAlign w:val="center"/>
          </w:tcPr>
          <w:p w14:paraId="25E08E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sz w:val="21"/>
                <w:szCs w:val="21"/>
                <w:highlight w:val="none"/>
                <w:lang w:val="en-US" w:eastAsia="zh-CN"/>
              </w:rPr>
            </w:pPr>
          </w:p>
        </w:tc>
        <w:tc>
          <w:tcPr>
            <w:tcW w:w="1236" w:type="dxa"/>
            <w:vAlign w:val="center"/>
          </w:tcPr>
          <w:p w14:paraId="608CE8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sz w:val="21"/>
                <w:szCs w:val="21"/>
                <w:highlight w:val="none"/>
                <w:lang w:val="en-US" w:eastAsia="zh-CN"/>
              </w:rPr>
            </w:pPr>
          </w:p>
        </w:tc>
        <w:tc>
          <w:tcPr>
            <w:tcW w:w="2304" w:type="dxa"/>
            <w:vAlign w:val="center"/>
          </w:tcPr>
          <w:p w14:paraId="286F9F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sz w:val="21"/>
                <w:szCs w:val="21"/>
                <w:highlight w:val="none"/>
              </w:rPr>
            </w:pPr>
          </w:p>
        </w:tc>
      </w:tr>
      <w:tr w14:paraId="4578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Align w:val="center"/>
          </w:tcPr>
          <w:p w14:paraId="0DCB83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合计</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元</w:t>
            </w:r>
            <w:r>
              <w:rPr>
                <w:rFonts w:hint="eastAsia" w:ascii="宋体" w:hAnsi="宋体" w:eastAsia="宋体" w:cs="宋体"/>
                <w:b/>
                <w:bCs/>
                <w:sz w:val="21"/>
                <w:szCs w:val="21"/>
                <w:highlight w:val="none"/>
                <w:lang w:eastAsia="zh-CN"/>
              </w:rPr>
              <w:t>）</w:t>
            </w:r>
          </w:p>
        </w:tc>
        <w:tc>
          <w:tcPr>
            <w:tcW w:w="5563" w:type="dxa"/>
            <w:gridSpan w:val="5"/>
            <w:vAlign w:val="center"/>
          </w:tcPr>
          <w:p w14:paraId="36342E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b/>
                <w:bCs/>
                <w:sz w:val="21"/>
                <w:szCs w:val="21"/>
                <w:highlight w:val="none"/>
                <w:lang w:val="en-US" w:eastAsia="zh-CN"/>
              </w:rPr>
            </w:pPr>
          </w:p>
        </w:tc>
        <w:tc>
          <w:tcPr>
            <w:tcW w:w="2304" w:type="dxa"/>
            <w:vAlign w:val="center"/>
          </w:tcPr>
          <w:p w14:paraId="42AF73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Style w:val="19"/>
                <w:rFonts w:hint="eastAsia" w:ascii="宋体" w:hAnsi="宋体" w:eastAsia="宋体" w:cs="宋体"/>
                <w:b/>
                <w:bCs/>
                <w:sz w:val="21"/>
                <w:szCs w:val="21"/>
                <w:highlight w:val="none"/>
              </w:rPr>
            </w:pPr>
          </w:p>
        </w:tc>
      </w:tr>
    </w:tbl>
    <w:p w14:paraId="4D6BD90A">
      <w:pPr>
        <w:widowControl w:val="0"/>
        <w:spacing w:line="360" w:lineRule="auto"/>
        <w:ind w:firstLine="843" w:firstLineChars="400"/>
        <w:jc w:val="both"/>
        <w:rPr>
          <w:rFonts w:hint="eastAsia" w:ascii="Times New Roman" w:hAnsi="Times New Roman" w:eastAsia="宋体" w:cs="Times New Roman"/>
          <w:b/>
          <w:bCs/>
          <w:kern w:val="2"/>
          <w:sz w:val="21"/>
          <w:szCs w:val="20"/>
          <w:highlight w:val="none"/>
          <w:lang w:val="en-US" w:eastAsia="zh-CN" w:bidi="ar-SA"/>
        </w:rPr>
      </w:pPr>
      <w:r>
        <w:rPr>
          <w:rFonts w:hint="eastAsia" w:ascii="Times New Roman" w:hAnsi="Times New Roman" w:eastAsia="宋体" w:cs="Times New Roman"/>
          <w:b/>
          <w:bCs/>
          <w:kern w:val="2"/>
          <w:sz w:val="21"/>
          <w:szCs w:val="20"/>
          <w:highlight w:val="none"/>
          <w:lang w:val="en-US" w:eastAsia="zh-CN" w:bidi="ar-SA"/>
        </w:rPr>
        <w:t>注：实际完成量未达160个掌子面的，按实际单价结算；实际完成量超过160个掌子面的，按中标总价结算。</w:t>
      </w:r>
    </w:p>
    <w:p w14:paraId="420BB7A4">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2、一旦我方中标，我方将严格履行合同规定的责任和义务，保证于合同签字生效后按照询价人要求提供</w:t>
      </w:r>
      <w:r>
        <w:rPr>
          <w:rFonts w:hint="eastAsia"/>
          <w:b w:val="0"/>
          <w:bCs w:val="0"/>
          <w:sz w:val="24"/>
          <w:szCs w:val="24"/>
          <w:highlight w:val="none"/>
          <w:lang w:val="en-US" w:eastAsia="zh-CN"/>
        </w:rPr>
        <w:t>数据采集</w:t>
      </w:r>
      <w:r>
        <w:rPr>
          <w:rFonts w:ascii="Times New Roman" w:hAnsi="Times New Roman" w:eastAsia="宋体" w:cs="Times New Roman"/>
          <w:sz w:val="24"/>
          <w:highlight w:val="none"/>
        </w:rPr>
        <w:t>服务。</w:t>
      </w:r>
    </w:p>
    <w:p w14:paraId="1C7109A8">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3、</w:t>
      </w:r>
      <w:r>
        <w:rPr>
          <w:rFonts w:ascii="Times New Roman" w:hAnsi="Times New Roman" w:eastAsia="宋体" w:cs="Times New Roman"/>
          <w:color w:val="FF0000"/>
          <w:sz w:val="24"/>
          <w:highlight w:val="none"/>
        </w:rPr>
        <w:t>我方为本项目提交的报价文件一式</w:t>
      </w:r>
      <w:r>
        <w:rPr>
          <w:rFonts w:hint="eastAsia" w:ascii="Times New Roman" w:hAnsi="Times New Roman" w:eastAsia="宋体" w:cs="Times New Roman"/>
          <w:color w:val="FF0000"/>
          <w:sz w:val="24"/>
          <w:highlight w:val="none"/>
        </w:rPr>
        <w:t>两</w:t>
      </w:r>
      <w:r>
        <w:rPr>
          <w:rFonts w:ascii="Times New Roman" w:hAnsi="Times New Roman" w:eastAsia="宋体" w:cs="Times New Roman"/>
          <w:color w:val="FF0000"/>
          <w:sz w:val="24"/>
          <w:highlight w:val="none"/>
        </w:rPr>
        <w:t>份。</w:t>
      </w:r>
    </w:p>
    <w:p w14:paraId="45E18D02">
      <w:pPr>
        <w:spacing w:line="360" w:lineRule="auto"/>
        <w:rPr>
          <w:rFonts w:ascii="Times New Roman" w:hAnsi="Times New Roman" w:eastAsia="宋体" w:cs="Times New Roman"/>
          <w:sz w:val="24"/>
          <w:highlight w:val="none"/>
        </w:rPr>
      </w:pPr>
      <w:r>
        <w:rPr>
          <w:rFonts w:ascii="Times New Roman" w:hAnsi="Times New Roman" w:eastAsia="宋体" w:cs="Times New Roman"/>
          <w:sz w:val="24"/>
          <w:highlight w:val="none"/>
        </w:rPr>
        <w:t>（注：在本页后应附企业法人营业执照、资质证书等材料的扫描件）</w:t>
      </w:r>
    </w:p>
    <w:p w14:paraId="65AC6422">
      <w:pPr>
        <w:spacing w:line="360" w:lineRule="auto"/>
        <w:rPr>
          <w:rFonts w:ascii="Times New Roman" w:hAnsi="Times New Roman" w:eastAsia="宋体" w:cs="Times New Roman"/>
          <w:sz w:val="24"/>
          <w:highlight w:val="none"/>
        </w:rPr>
      </w:pPr>
    </w:p>
    <w:p w14:paraId="21BB8CE1">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报 价 人 名 称：</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72F56C56">
      <w:pPr>
        <w:ind w:firstLine="2880" w:firstLineChars="1200"/>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（加 盖 公 章）</w:t>
      </w:r>
    </w:p>
    <w:p w14:paraId="263FB141">
      <w:pPr>
        <w:pStyle w:val="13"/>
        <w:spacing w:after="0"/>
        <w:ind w:firstLine="2880" w:firstLineChars="1200"/>
        <w:rPr>
          <w:rFonts w:hAnsi="Times New Roman" w:eastAsia="宋体" w:cs="Times New Roman"/>
          <w:sz w:val="24"/>
          <w:highlight w:val="none"/>
        </w:rPr>
      </w:pPr>
      <w:r>
        <w:rPr>
          <w:rFonts w:hint="eastAsia" w:hAnsi="Times New Roman" w:eastAsia="宋体" w:cs="Times New Roman"/>
          <w:sz w:val="24"/>
          <w:highlight w:val="none"/>
        </w:rPr>
        <w:t>法定代表人或其</w:t>
      </w:r>
    </w:p>
    <w:p w14:paraId="28F1C9EB">
      <w:pPr>
        <w:pStyle w:val="13"/>
        <w:spacing w:after="0"/>
        <w:ind w:firstLine="2880" w:firstLineChars="1200"/>
        <w:rPr>
          <w:rFonts w:hAnsi="Times New Roman" w:eastAsia="宋体" w:cs="Times New Roman"/>
          <w:sz w:val="24"/>
          <w:highlight w:val="none"/>
          <w:u w:val="single"/>
        </w:rPr>
      </w:pPr>
      <w:r>
        <w:rPr>
          <w:rFonts w:hint="eastAsia" w:hAnsi="Times New Roman" w:eastAsia="宋体" w:cs="Times New Roman"/>
          <w:sz w:val="24"/>
          <w:highlight w:val="none"/>
        </w:rPr>
        <w:t>授权代表（签字）：</w:t>
      </w:r>
      <w:r>
        <w:rPr>
          <w:rFonts w:hint="eastAsia" w:hAnsi="Times New Roman" w:eastAsia="宋体" w:cs="Times New Roman"/>
          <w:sz w:val="24"/>
          <w:highlight w:val="none"/>
          <w:u w:val="single"/>
        </w:rPr>
        <w:t xml:space="preserve">                            </w:t>
      </w:r>
    </w:p>
    <w:p w14:paraId="2AC9AE51">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日          期：</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4F89E322">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通  讯  地  址：</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3E8BF331">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电          话：</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4C364A42">
      <w:pPr>
        <w:rPr>
          <w:rFonts w:ascii="Times New Roman" w:hAnsi="Times New Roman" w:eastAsia="宋体" w:cs="Times New Roman"/>
          <w:sz w:val="24"/>
          <w:highlight w:val="none"/>
        </w:rPr>
      </w:pPr>
      <w:r>
        <w:rPr>
          <w:rFonts w:ascii="Times New Roman" w:hAnsi="Times New Roman" w:eastAsia="宋体" w:cs="Times New Roman"/>
          <w:sz w:val="24"/>
          <w:highlight w:val="none"/>
        </w:rPr>
        <w:br w:type="page"/>
      </w:r>
    </w:p>
    <w:p w14:paraId="1145F4D0">
      <w:pPr>
        <w:spacing w:before="156" w:beforeLines="50" w:line="360" w:lineRule="auto"/>
        <w:rPr>
          <w:rFonts w:ascii="黑体" w:hAnsi="黑体" w:eastAsia="黑体"/>
          <w:sz w:val="28"/>
          <w:highlight w:val="none"/>
        </w:rPr>
      </w:pPr>
      <w:bookmarkStart w:id="0" w:name="_Toc22465"/>
      <w:bookmarkStart w:id="1" w:name="_Toc6366"/>
      <w:r>
        <w:rPr>
          <w:rFonts w:hint="eastAsia" w:ascii="黑体" w:hAnsi="黑体" w:eastAsia="黑体"/>
          <w:sz w:val="28"/>
          <w:highlight w:val="none"/>
        </w:rPr>
        <w:t>二、法定代表人身份证明</w:t>
      </w:r>
      <w:bookmarkEnd w:id="0"/>
      <w:bookmarkEnd w:id="1"/>
    </w:p>
    <w:p w14:paraId="43181536">
      <w:pPr>
        <w:jc w:val="center"/>
        <w:rPr>
          <w:color w:val="000000"/>
          <w:highlight w:val="none"/>
        </w:rPr>
      </w:pPr>
      <w:r>
        <w:rPr>
          <w:rFonts w:hint="eastAsia"/>
          <w:color w:val="000000"/>
          <w:sz w:val="24"/>
          <w:highlight w:val="none"/>
        </w:rPr>
        <w:t>（</w:t>
      </w:r>
      <w:r>
        <w:rPr>
          <w:color w:val="000000"/>
          <w:sz w:val="24"/>
          <w:highlight w:val="none"/>
        </w:rPr>
        <w:t>适用于无委托代理人的情况</w:t>
      </w:r>
      <w:r>
        <w:rPr>
          <w:rFonts w:hint="eastAsia"/>
          <w:color w:val="000000"/>
          <w:sz w:val="24"/>
          <w:highlight w:val="none"/>
        </w:rPr>
        <w:t>）</w:t>
      </w:r>
    </w:p>
    <w:p w14:paraId="7EEE63B3">
      <w:pPr>
        <w:spacing w:line="360" w:lineRule="auto"/>
        <w:ind w:firstLine="480"/>
        <w:rPr>
          <w:color w:val="000000"/>
          <w:highlight w:val="none"/>
        </w:rPr>
      </w:pPr>
      <w:r>
        <w:rPr>
          <w:color w:val="000000"/>
          <w:sz w:val="24"/>
          <w:highlight w:val="none"/>
        </w:rPr>
        <w:t>投标人名称：</w:t>
      </w:r>
      <w:r>
        <w:rPr>
          <w:color w:val="000000"/>
          <w:sz w:val="24"/>
          <w:highlight w:val="none"/>
          <w:u w:val="single"/>
        </w:rPr>
        <w:t xml:space="preserve">                            </w:t>
      </w:r>
      <w:r>
        <w:rPr>
          <w:color w:val="000000"/>
          <w:sz w:val="24"/>
          <w:highlight w:val="none"/>
        </w:rPr>
        <w:t xml:space="preserve"> </w:t>
      </w:r>
    </w:p>
    <w:p w14:paraId="5A4E345F">
      <w:pPr>
        <w:spacing w:line="360" w:lineRule="auto"/>
        <w:ind w:firstLine="480"/>
        <w:rPr>
          <w:color w:val="000000"/>
          <w:highlight w:val="none"/>
        </w:rPr>
      </w:pPr>
      <w:r>
        <w:rPr>
          <w:color w:val="000000"/>
          <w:sz w:val="24"/>
          <w:highlight w:val="none"/>
        </w:rPr>
        <w:t>姓名：</w:t>
      </w:r>
      <w:r>
        <w:rPr>
          <w:color w:val="000000"/>
          <w:sz w:val="24"/>
          <w:highlight w:val="none"/>
          <w:u w:val="single"/>
        </w:rPr>
        <w:t xml:space="preserve">        </w:t>
      </w:r>
      <w:r>
        <w:rPr>
          <w:color w:val="000000"/>
          <w:sz w:val="24"/>
          <w:highlight w:val="none"/>
        </w:rPr>
        <w:t xml:space="preserve"> 性别：</w:t>
      </w:r>
      <w:r>
        <w:rPr>
          <w:color w:val="000000"/>
          <w:sz w:val="24"/>
          <w:highlight w:val="none"/>
          <w:u w:val="single"/>
        </w:rPr>
        <w:t xml:space="preserve">         </w:t>
      </w:r>
      <w:r>
        <w:rPr>
          <w:color w:val="000000"/>
          <w:sz w:val="24"/>
          <w:highlight w:val="none"/>
        </w:rPr>
        <w:t xml:space="preserve"> 年龄：</w:t>
      </w:r>
      <w:r>
        <w:rPr>
          <w:color w:val="000000"/>
          <w:sz w:val="24"/>
          <w:highlight w:val="none"/>
          <w:u w:val="single"/>
        </w:rPr>
        <w:t xml:space="preserve">        </w:t>
      </w:r>
      <w:r>
        <w:rPr>
          <w:color w:val="000000"/>
          <w:sz w:val="24"/>
          <w:highlight w:val="none"/>
        </w:rPr>
        <w:t>职务：</w:t>
      </w:r>
      <w:r>
        <w:rPr>
          <w:color w:val="000000"/>
          <w:sz w:val="24"/>
          <w:highlight w:val="none"/>
          <w:u w:val="single"/>
        </w:rPr>
        <w:t xml:space="preserve">        </w:t>
      </w:r>
    </w:p>
    <w:p w14:paraId="15F59AD7">
      <w:pPr>
        <w:spacing w:line="360" w:lineRule="auto"/>
        <w:ind w:firstLine="480"/>
        <w:rPr>
          <w:color w:val="000000"/>
          <w:highlight w:val="none"/>
        </w:rPr>
      </w:pPr>
      <w:r>
        <w:rPr>
          <w:color w:val="000000"/>
          <w:sz w:val="24"/>
          <w:highlight w:val="none"/>
        </w:rPr>
        <w:t>身份证号码：</w:t>
      </w:r>
      <w:r>
        <w:rPr>
          <w:color w:val="000000"/>
          <w:sz w:val="24"/>
          <w:highlight w:val="none"/>
          <w:u w:val="single"/>
        </w:rPr>
        <w:t xml:space="preserve">                             </w:t>
      </w:r>
    </w:p>
    <w:p w14:paraId="6FD3DDA9">
      <w:pPr>
        <w:spacing w:line="360" w:lineRule="auto"/>
        <w:ind w:firstLine="480"/>
        <w:rPr>
          <w:color w:val="000000"/>
          <w:highlight w:val="none"/>
        </w:rPr>
      </w:pPr>
      <w:r>
        <w:rPr>
          <w:color w:val="000000"/>
          <w:sz w:val="24"/>
          <w:highlight w:val="none"/>
        </w:rPr>
        <w:t>系</w:t>
      </w:r>
      <w:r>
        <w:rPr>
          <w:color w:val="000000"/>
          <w:sz w:val="24"/>
          <w:highlight w:val="none"/>
          <w:u w:val="single"/>
        </w:rPr>
        <w:t xml:space="preserve">                             </w:t>
      </w:r>
      <w:r>
        <w:rPr>
          <w:color w:val="000000"/>
          <w:sz w:val="24"/>
          <w:highlight w:val="none"/>
        </w:rPr>
        <w:t xml:space="preserve"> </w:t>
      </w:r>
      <w:r>
        <w:rPr>
          <w:rFonts w:hint="eastAsia" w:ascii="Times New Roman" w:hAnsi="Times New Roman" w:eastAsia="宋体" w:cs="Times New Roman"/>
          <w:color w:val="000000"/>
          <w:sz w:val="24"/>
          <w:szCs w:val="24"/>
          <w:highlight w:val="none"/>
        </w:rPr>
        <w:t>（</w:t>
      </w:r>
      <w:r>
        <w:rPr>
          <w:color w:val="000000"/>
          <w:sz w:val="24"/>
          <w:highlight w:val="none"/>
        </w:rPr>
        <w:t>投标人名称</w:t>
      </w:r>
      <w:r>
        <w:rPr>
          <w:rFonts w:hint="eastAsia"/>
          <w:color w:val="000000"/>
          <w:sz w:val="24"/>
          <w:highlight w:val="none"/>
        </w:rPr>
        <w:t>）</w:t>
      </w:r>
      <w:r>
        <w:rPr>
          <w:color w:val="000000"/>
          <w:sz w:val="24"/>
          <w:highlight w:val="none"/>
        </w:rPr>
        <w:t>的法定代表人。</w:t>
      </w:r>
    </w:p>
    <w:p w14:paraId="6B5B3F27">
      <w:pPr>
        <w:spacing w:line="360" w:lineRule="auto"/>
        <w:ind w:firstLine="480"/>
        <w:rPr>
          <w:color w:val="000000"/>
          <w:highlight w:val="none"/>
        </w:rPr>
      </w:pPr>
      <w:r>
        <w:rPr>
          <w:color w:val="000000"/>
          <w:sz w:val="24"/>
          <w:highlight w:val="none"/>
        </w:rPr>
        <w:t>特此证明。</w:t>
      </w:r>
    </w:p>
    <w:p w14:paraId="5AEECFF8">
      <w:pPr>
        <w:spacing w:line="360" w:lineRule="auto"/>
        <w:ind w:firstLine="174" w:firstLineChars="83"/>
        <w:rPr>
          <w:color w:val="000000"/>
          <w:highlight w:val="none"/>
        </w:rPr>
      </w:pPr>
    </w:p>
    <w:p w14:paraId="2738A6DC">
      <w:pPr>
        <w:spacing w:line="360" w:lineRule="auto"/>
        <w:ind w:firstLine="174" w:firstLineChars="83"/>
        <w:rPr>
          <w:color w:val="000000"/>
          <w:highlight w:val="none"/>
        </w:rPr>
      </w:pPr>
    </w:p>
    <w:p w14:paraId="47735501">
      <w:pPr>
        <w:spacing w:line="360" w:lineRule="auto"/>
        <w:ind w:firstLine="439" w:firstLineChars="183"/>
        <w:rPr>
          <w:color w:val="000000"/>
          <w:highlight w:val="none"/>
        </w:rPr>
      </w:pPr>
      <w:r>
        <w:rPr>
          <w:color w:val="000000"/>
          <w:sz w:val="24"/>
          <w:highlight w:val="none"/>
        </w:rPr>
        <w:t>法定代表人身份证反正面原件扫描件粘贴在此处</w:t>
      </w:r>
    </w:p>
    <w:p w14:paraId="3FF34B08">
      <w:pPr>
        <w:spacing w:line="360" w:lineRule="auto"/>
        <w:ind w:firstLine="174" w:firstLineChars="83"/>
        <w:jc w:val="right"/>
        <w:rPr>
          <w:color w:val="000000"/>
          <w:highlight w:val="none"/>
        </w:rPr>
      </w:pPr>
    </w:p>
    <w:p w14:paraId="6CE60079">
      <w:pPr>
        <w:spacing w:line="360" w:lineRule="auto"/>
        <w:ind w:firstLine="4394" w:firstLineChars="1831"/>
        <w:jc w:val="right"/>
        <w:rPr>
          <w:color w:val="000000"/>
          <w:highlight w:val="none"/>
        </w:rPr>
      </w:pPr>
      <w:r>
        <w:rPr>
          <w:rFonts w:hint="eastAsia"/>
          <w:color w:val="000000"/>
          <w:sz w:val="24"/>
          <w:highlight w:val="none"/>
          <w:lang w:val="en-US" w:eastAsia="zh-CN"/>
        </w:rPr>
        <w:t>报价</w:t>
      </w:r>
      <w:r>
        <w:rPr>
          <w:color w:val="000000"/>
          <w:sz w:val="24"/>
          <w:highlight w:val="none"/>
        </w:rPr>
        <w:t>人：</w:t>
      </w:r>
      <w:r>
        <w:rPr>
          <w:color w:val="000000"/>
          <w:sz w:val="24"/>
          <w:highlight w:val="none"/>
          <w:u w:val="single"/>
        </w:rPr>
        <w:t xml:space="preserve">              </w:t>
      </w:r>
      <w:r>
        <w:rPr>
          <w:rFonts w:hint="eastAsia"/>
          <w:color w:val="000000"/>
          <w:sz w:val="24"/>
          <w:highlight w:val="none"/>
        </w:rPr>
        <w:t>（</w:t>
      </w:r>
      <w:r>
        <w:rPr>
          <w:color w:val="000000"/>
          <w:sz w:val="24"/>
          <w:highlight w:val="none"/>
        </w:rPr>
        <w:t>盖单位公章</w:t>
      </w:r>
      <w:r>
        <w:rPr>
          <w:rFonts w:hint="eastAsia"/>
          <w:color w:val="000000"/>
          <w:sz w:val="24"/>
          <w:highlight w:val="none"/>
        </w:rPr>
        <w:t>）</w:t>
      </w:r>
    </w:p>
    <w:p w14:paraId="06D27658">
      <w:pPr>
        <w:spacing w:line="360" w:lineRule="auto"/>
        <w:ind w:firstLine="4394" w:firstLineChars="1831"/>
        <w:jc w:val="right"/>
        <w:rPr>
          <w:color w:val="000000"/>
          <w:highlight w:val="none"/>
        </w:rPr>
      </w:pPr>
      <w:r>
        <w:rPr>
          <w:color w:val="000000"/>
          <w:sz w:val="24"/>
          <w:highlight w:val="none"/>
        </w:rPr>
        <w:t>法定代表人：</w:t>
      </w:r>
      <w:r>
        <w:rPr>
          <w:color w:val="000000"/>
          <w:sz w:val="24"/>
          <w:highlight w:val="none"/>
          <w:u w:val="single"/>
        </w:rPr>
        <w:t xml:space="preserve">                </w:t>
      </w:r>
      <w:r>
        <w:rPr>
          <w:rFonts w:hint="eastAsia"/>
          <w:color w:val="000000"/>
          <w:sz w:val="24"/>
          <w:highlight w:val="none"/>
        </w:rPr>
        <w:t>（</w:t>
      </w:r>
      <w:r>
        <w:rPr>
          <w:color w:val="000000"/>
          <w:sz w:val="24"/>
          <w:highlight w:val="none"/>
        </w:rPr>
        <w:t>签字</w:t>
      </w:r>
      <w:r>
        <w:rPr>
          <w:rFonts w:hint="eastAsia"/>
          <w:color w:val="000000"/>
          <w:sz w:val="24"/>
          <w:highlight w:val="none"/>
        </w:rPr>
        <w:t>）</w:t>
      </w:r>
    </w:p>
    <w:p w14:paraId="046B0CE5">
      <w:pPr>
        <w:spacing w:line="360" w:lineRule="auto"/>
        <w:ind w:firstLine="5594" w:firstLineChars="2331"/>
        <w:jc w:val="right"/>
        <w:rPr>
          <w:color w:val="000000"/>
          <w:highlight w:val="none"/>
        </w:rPr>
      </w:pPr>
      <w:r>
        <w:rPr>
          <w:color w:val="000000"/>
          <w:sz w:val="24"/>
          <w:highlight w:val="none"/>
          <w:u w:val="single"/>
        </w:rPr>
        <w:t xml:space="preserve">       </w:t>
      </w:r>
      <w:r>
        <w:rPr>
          <w:color w:val="000000"/>
          <w:sz w:val="24"/>
          <w:highlight w:val="none"/>
        </w:rPr>
        <w:t>年</w:t>
      </w:r>
      <w:r>
        <w:rPr>
          <w:color w:val="000000"/>
          <w:sz w:val="24"/>
          <w:highlight w:val="none"/>
          <w:u w:val="single"/>
        </w:rPr>
        <w:t xml:space="preserve">       </w:t>
      </w:r>
      <w:r>
        <w:rPr>
          <w:color w:val="000000"/>
          <w:sz w:val="24"/>
          <w:highlight w:val="none"/>
        </w:rPr>
        <w:t>月</w:t>
      </w:r>
      <w:r>
        <w:rPr>
          <w:color w:val="000000"/>
          <w:sz w:val="24"/>
          <w:highlight w:val="none"/>
          <w:u w:val="single"/>
        </w:rPr>
        <w:t xml:space="preserve">       </w:t>
      </w:r>
      <w:r>
        <w:rPr>
          <w:color w:val="000000"/>
          <w:sz w:val="24"/>
          <w:highlight w:val="none"/>
        </w:rPr>
        <w:t xml:space="preserve">日 </w:t>
      </w:r>
    </w:p>
    <w:p w14:paraId="51B36627">
      <w:pPr>
        <w:spacing w:line="360" w:lineRule="auto"/>
        <w:ind w:firstLine="480"/>
        <w:rPr>
          <w:color w:val="000000"/>
          <w:highlight w:val="none"/>
        </w:rPr>
      </w:pPr>
    </w:p>
    <w:p w14:paraId="63DE2443">
      <w:pPr>
        <w:spacing w:line="360" w:lineRule="auto"/>
        <w:ind w:firstLine="480"/>
        <w:rPr>
          <w:color w:val="000000"/>
          <w:highlight w:val="none"/>
        </w:rPr>
      </w:pPr>
    </w:p>
    <w:p w14:paraId="65D0792A">
      <w:pPr>
        <w:spacing w:line="360" w:lineRule="auto"/>
        <w:ind w:firstLine="420"/>
        <w:rPr>
          <w:color w:val="000000"/>
          <w:highlight w:val="none"/>
        </w:rPr>
      </w:pPr>
      <w:r>
        <w:rPr>
          <w:color w:val="000000"/>
          <w:highlight w:val="none"/>
        </w:rPr>
        <w:t>注：本身份证明需由投标人加盖单位公章。</w:t>
      </w:r>
    </w:p>
    <w:p w14:paraId="77B6781B">
      <w:pPr>
        <w:spacing w:before="156" w:beforeLines="50" w:line="360" w:lineRule="auto"/>
        <w:rPr>
          <w:rFonts w:ascii="黑体" w:hAnsi="黑体" w:eastAsia="黑体"/>
          <w:sz w:val="28"/>
          <w:highlight w:val="none"/>
        </w:rPr>
      </w:pPr>
      <w:r>
        <w:rPr>
          <w:color w:val="000000"/>
          <w:highlight w:val="none"/>
        </w:rPr>
        <w:br w:type="page"/>
      </w:r>
      <w:bookmarkStart w:id="2" w:name="_Toc13131"/>
      <w:bookmarkStart w:id="3" w:name="_Toc17906"/>
      <w:r>
        <w:rPr>
          <w:rFonts w:hint="eastAsia" w:ascii="黑体" w:hAnsi="黑体" w:eastAsia="黑体"/>
          <w:sz w:val="28"/>
          <w:highlight w:val="none"/>
        </w:rPr>
        <w:t>二、 授权委托书</w:t>
      </w:r>
      <w:bookmarkEnd w:id="2"/>
      <w:bookmarkEnd w:id="3"/>
    </w:p>
    <w:p w14:paraId="29AEB620">
      <w:pPr>
        <w:jc w:val="center"/>
        <w:rPr>
          <w:rFonts w:ascii="黑体" w:hAnsi="黑体" w:eastAsia="黑体"/>
          <w:color w:val="000000"/>
          <w:sz w:val="28"/>
          <w:szCs w:val="24"/>
          <w:highlight w:val="none"/>
        </w:rPr>
      </w:pPr>
      <w:r>
        <w:rPr>
          <w:rFonts w:hint="eastAsia" w:ascii="黑体" w:hAnsi="黑体" w:eastAsia="黑体" w:cs="Microsoft JhengHei"/>
          <w:color w:val="000000"/>
          <w:sz w:val="28"/>
          <w:szCs w:val="28"/>
          <w:highlight w:val="none"/>
        </w:rPr>
        <w:t>授权委托书</w:t>
      </w:r>
    </w:p>
    <w:p w14:paraId="773036F2">
      <w:pPr>
        <w:jc w:val="center"/>
        <w:rPr>
          <w:color w:val="000000"/>
          <w:szCs w:val="24"/>
          <w:highlight w:val="none"/>
        </w:rPr>
      </w:pPr>
      <w:r>
        <w:rPr>
          <w:rFonts w:hint="eastAsia"/>
          <w:color w:val="000000"/>
          <w:szCs w:val="24"/>
          <w:highlight w:val="none"/>
        </w:rPr>
        <w:t>（</w:t>
      </w:r>
      <w:r>
        <w:rPr>
          <w:color w:val="000000"/>
          <w:szCs w:val="24"/>
          <w:highlight w:val="none"/>
        </w:rPr>
        <w:t>适用于有委托代理人的情况</w:t>
      </w:r>
      <w:r>
        <w:rPr>
          <w:rFonts w:hint="eastAsia"/>
          <w:color w:val="000000"/>
          <w:sz w:val="22"/>
          <w:highlight w:val="none"/>
        </w:rPr>
        <w:t>）</w:t>
      </w:r>
    </w:p>
    <w:p w14:paraId="5541F4CD">
      <w:pPr>
        <w:topLinePunct/>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本人</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姓名</w:t>
      </w:r>
      <w:r>
        <w:rPr>
          <w:rFonts w:hint="eastAsia"/>
          <w:color w:val="000000"/>
          <w:sz w:val="24"/>
          <w:highlight w:val="none"/>
        </w:rPr>
        <w:t>）</w:t>
      </w:r>
      <w:r>
        <w:rPr>
          <w:rFonts w:ascii="Times New Roman" w:hAnsi="Times New Roman" w:eastAsia="宋体" w:cs="Times New Roman"/>
          <w:color w:val="000000"/>
          <w:sz w:val="24"/>
          <w:szCs w:val="24"/>
          <w:highlight w:val="none"/>
        </w:rPr>
        <w:t>系</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lang w:val="en-US" w:eastAsia="zh-CN"/>
        </w:rPr>
        <w:t>报价</w:t>
      </w:r>
      <w:r>
        <w:rPr>
          <w:rFonts w:ascii="Times New Roman" w:hAnsi="Times New Roman" w:eastAsia="宋体" w:cs="Times New Roman"/>
          <w:color w:val="000000"/>
          <w:sz w:val="24"/>
          <w:szCs w:val="24"/>
          <w:highlight w:val="none"/>
        </w:rPr>
        <w:t>人名称</w:t>
      </w:r>
      <w:r>
        <w:rPr>
          <w:rFonts w:hint="eastAsia"/>
          <w:color w:val="000000"/>
          <w:sz w:val="24"/>
          <w:highlight w:val="none"/>
        </w:rPr>
        <w:t>）</w:t>
      </w:r>
      <w:r>
        <w:rPr>
          <w:rFonts w:ascii="Times New Roman" w:hAnsi="Times New Roman" w:eastAsia="宋体" w:cs="Times New Roman"/>
          <w:color w:val="000000"/>
          <w:sz w:val="24"/>
          <w:szCs w:val="24"/>
          <w:highlight w:val="none"/>
        </w:rPr>
        <w:t>的法定代表人，现委托</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姓名</w:t>
      </w:r>
      <w:r>
        <w:rPr>
          <w:rFonts w:hint="eastAsia"/>
          <w:color w:val="000000"/>
          <w:sz w:val="24"/>
          <w:highlight w:val="none"/>
        </w:rPr>
        <w:t>）</w:t>
      </w:r>
      <w:r>
        <w:rPr>
          <w:rFonts w:ascii="Times New Roman" w:hAnsi="Times New Roman" w:eastAsia="宋体" w:cs="Times New Roman"/>
          <w:color w:val="000000"/>
          <w:sz w:val="24"/>
          <w:szCs w:val="24"/>
          <w:highlight w:val="none"/>
        </w:rPr>
        <w:t>为我方代理人。代理人根据授权，以我方名义签署、澄清确认、说明、补正、递交、撤回、修改</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项目名称</w:t>
      </w:r>
      <w:r>
        <w:rPr>
          <w:rFonts w:hint="eastAsia"/>
          <w:color w:val="000000"/>
          <w:sz w:val="24"/>
          <w:highlight w:val="none"/>
        </w:rPr>
        <w:t>）</w:t>
      </w:r>
      <w:r>
        <w:rPr>
          <w:rFonts w:hint="eastAsia"/>
          <w:color w:val="000000"/>
          <w:sz w:val="24"/>
          <w:highlight w:val="none"/>
          <w:lang w:val="en-US" w:eastAsia="zh-CN"/>
        </w:rPr>
        <w:t>报价</w:t>
      </w:r>
      <w:r>
        <w:rPr>
          <w:rFonts w:ascii="Times New Roman" w:hAnsi="Times New Roman" w:eastAsia="宋体" w:cs="Times New Roman"/>
          <w:color w:val="000000"/>
          <w:sz w:val="24"/>
          <w:szCs w:val="24"/>
          <w:highlight w:val="none"/>
        </w:rPr>
        <w:t>文件、签订合同和处理有关事宜，其法律后果由我公司承担。</w:t>
      </w:r>
    </w:p>
    <w:p w14:paraId="4DEF4CA6">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委托期限：  年  月  日至  年  月  日。</w:t>
      </w:r>
    </w:p>
    <w:p w14:paraId="4CE78DB1">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在撤销授权的书面通知到达以前，本授权书一直有效。被授权人签署的所有文件（在授权书有效期内签署的）不因授权的撤消而失效。</w:t>
      </w:r>
    </w:p>
    <w:p w14:paraId="0C1A0A16">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代理人无转委托权。</w:t>
      </w:r>
    </w:p>
    <w:p w14:paraId="346C1D22">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附：法定代表人身份证原件扫描件及委托代理人身份证原件扫描件。 </w:t>
      </w:r>
    </w:p>
    <w:p w14:paraId="0172F481">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注：本授权委托书需由投标人加盖单位公章并由其法定代表人（单位负责人）和委托代理人签字。 </w:t>
      </w:r>
    </w:p>
    <w:p w14:paraId="3AAE1F3D">
      <w:pPr>
        <w:spacing w:line="360" w:lineRule="auto"/>
        <w:ind w:firstLine="480"/>
        <w:jc w:val="righ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报</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lang w:val="en-US" w:eastAsia="zh-CN"/>
        </w:rPr>
        <w:t>价</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人：</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 xml:space="preserve">（盖单位章） </w:t>
      </w:r>
    </w:p>
    <w:p w14:paraId="7CC43BE5">
      <w:pPr>
        <w:spacing w:line="360" w:lineRule="auto"/>
        <w:ind w:right="480" w:firstLine="480"/>
        <w:jc w:val="righ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法定代表人：</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 xml:space="preserve">（签字） </w:t>
      </w:r>
    </w:p>
    <w:p w14:paraId="0B38FBDE">
      <w:pPr>
        <w:spacing w:line="360" w:lineRule="auto"/>
        <w:ind w:right="960" w:firstLine="3360" w:firstLineChars="14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身份证号码：</w:t>
      </w:r>
      <w:r>
        <w:rPr>
          <w:rFonts w:ascii="Times New Roman" w:hAnsi="Times New Roman" w:eastAsia="宋体" w:cs="Times New Roman"/>
          <w:color w:val="000000"/>
          <w:sz w:val="24"/>
          <w:szCs w:val="24"/>
          <w:highlight w:val="none"/>
          <w:u w:val="single"/>
        </w:rPr>
        <w:t xml:space="preserve">                             </w:t>
      </w:r>
    </w:p>
    <w:p w14:paraId="23905D59">
      <w:pPr>
        <w:spacing w:line="360" w:lineRule="auto"/>
        <w:ind w:right="480" w:firstLine="480"/>
        <w:jc w:val="righ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委托代理人：</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 xml:space="preserve">（签字） </w:t>
      </w:r>
    </w:p>
    <w:p w14:paraId="5A8F8193">
      <w:pPr>
        <w:spacing w:line="360" w:lineRule="auto"/>
        <w:ind w:right="960" w:firstLine="3360" w:firstLineChars="1400"/>
        <w:rPr>
          <w:rFonts w:ascii="Times New Roman" w:hAnsi="Times New Roman" w:eastAsia="宋体" w:cs="Times New Roman"/>
          <w:color w:val="000000"/>
          <w:sz w:val="24"/>
          <w:szCs w:val="24"/>
          <w:highlight w:val="none"/>
          <w:u w:val="single"/>
        </w:rPr>
      </w:pPr>
      <w:r>
        <w:rPr>
          <w:rFonts w:ascii="Times New Roman" w:hAnsi="Times New Roman" w:eastAsia="宋体" w:cs="Times New Roman"/>
          <w:color w:val="000000"/>
          <w:sz w:val="24"/>
          <w:szCs w:val="24"/>
          <w:highlight w:val="none"/>
        </w:rPr>
        <w:t>身份证号码：</w:t>
      </w:r>
      <w:r>
        <w:rPr>
          <w:rFonts w:ascii="Times New Roman" w:hAnsi="Times New Roman" w:eastAsia="宋体" w:cs="Times New Roman"/>
          <w:color w:val="000000"/>
          <w:sz w:val="24"/>
          <w:szCs w:val="24"/>
          <w:highlight w:val="none"/>
          <w:u w:val="single"/>
        </w:rPr>
        <w:t xml:space="preserve">                             </w:t>
      </w:r>
    </w:p>
    <w:p w14:paraId="2DEE095A">
      <w:pPr>
        <w:spacing w:line="360" w:lineRule="auto"/>
        <w:ind w:right="960" w:firstLine="3360" w:firstLineChars="1400"/>
        <w:rPr>
          <w:rFonts w:ascii="Times New Roman" w:hAnsi="Times New Roman" w:eastAsia="宋体" w:cs="Times New Roman"/>
          <w:sz w:val="24"/>
          <w:szCs w:val="24"/>
          <w:highlight w:val="none"/>
        </w:rPr>
      </w:pPr>
      <w:r>
        <w:rPr>
          <w:rFonts w:ascii="Times New Roman" w:hAnsi="Times New Roman" w:eastAsia="宋体" w:cs="Times New Roman"/>
          <w:color w:val="000000"/>
          <w:sz w:val="24"/>
          <w:szCs w:val="24"/>
          <w:highlight w:val="none"/>
        </w:rPr>
        <w:t>电      话：</w:t>
      </w:r>
      <w:r>
        <w:rPr>
          <w:rFonts w:ascii="Times New Roman" w:hAnsi="Times New Roman" w:eastAsia="宋体" w:cs="Times New Roman"/>
          <w:color w:val="000000"/>
          <w:sz w:val="24"/>
          <w:szCs w:val="24"/>
          <w:highlight w:val="none"/>
          <w:u w:val="single"/>
        </w:rPr>
        <w:t xml:space="preserve">                                </w:t>
      </w:r>
    </w:p>
    <w:p w14:paraId="14876C5E">
      <w:pPr>
        <w:spacing w:line="360" w:lineRule="auto"/>
        <w:ind w:right="960" w:firstLine="480"/>
        <w:jc w:val="righ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年</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月</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日</w:t>
      </w:r>
    </w:p>
    <w:p w14:paraId="582945E9">
      <w:pPr>
        <w:widowControl/>
        <w:jc w:val="left"/>
        <w:rPr>
          <w:rFonts w:ascii="Times New Roman" w:hAnsi="Times New Roman" w:eastAsia="宋体" w:cs="Times New Roman"/>
          <w:sz w:val="28"/>
          <w:szCs w:val="28"/>
          <w:highlight w:val="none"/>
        </w:rPr>
      </w:pPr>
      <w:r>
        <w:rPr>
          <w:rFonts w:hAnsi="Times New Roman" w:eastAsia="宋体" w:cs="Times New Roman"/>
          <w:sz w:val="28"/>
          <w:szCs w:val="28"/>
          <w:highlight w:val="none"/>
        </w:rPr>
        <w:br w:type="page"/>
      </w:r>
    </w:p>
    <w:p w14:paraId="1194A534">
      <w:pPr>
        <w:spacing w:before="156" w:beforeLines="50" w:line="360" w:lineRule="auto"/>
        <w:rPr>
          <w:rFonts w:ascii="黑体" w:hAnsi="黑体" w:eastAsia="黑体"/>
          <w:sz w:val="28"/>
          <w:highlight w:val="none"/>
        </w:rPr>
      </w:pPr>
      <w:r>
        <w:rPr>
          <w:rFonts w:hint="eastAsia" w:ascii="黑体" w:hAnsi="黑体" w:eastAsia="黑体"/>
          <w:sz w:val="28"/>
          <w:highlight w:val="none"/>
        </w:rPr>
        <w:t>三</w:t>
      </w:r>
      <w:r>
        <w:rPr>
          <w:rFonts w:ascii="黑体" w:hAnsi="黑体" w:eastAsia="黑体"/>
          <w:sz w:val="28"/>
          <w:highlight w:val="none"/>
        </w:rPr>
        <w:t>、营业执照</w:t>
      </w:r>
    </w:p>
    <w:p w14:paraId="1C58C288">
      <w:pPr>
        <w:pStyle w:val="13"/>
        <w:ind w:firstLine="0"/>
        <w:rPr>
          <w:rFonts w:hAnsi="Times New Roman" w:eastAsia="宋体" w:cs="Times New Roman"/>
          <w:sz w:val="28"/>
          <w:szCs w:val="28"/>
          <w:highlight w:val="none"/>
        </w:rPr>
      </w:pPr>
      <w:r>
        <w:rPr>
          <w:rFonts w:hAnsi="Times New Roman" w:eastAsia="宋体" w:cs="Times New Roman"/>
          <w:sz w:val="28"/>
          <w:szCs w:val="28"/>
          <w:highlight w:val="none"/>
        </w:rPr>
        <w:t>……</w:t>
      </w:r>
    </w:p>
    <w:p w14:paraId="5A6AB106">
      <w:pPr>
        <w:spacing w:before="156" w:beforeLines="50" w:line="360" w:lineRule="auto"/>
        <w:rPr>
          <w:rFonts w:ascii="黑体" w:hAnsi="黑体" w:eastAsia="黑体"/>
          <w:sz w:val="28"/>
          <w:highlight w:val="none"/>
        </w:rPr>
      </w:pPr>
      <w:r>
        <w:rPr>
          <w:rFonts w:hint="eastAsia" w:ascii="黑体" w:hAnsi="黑体" w:eastAsia="黑体"/>
          <w:sz w:val="28"/>
          <w:highlight w:val="none"/>
        </w:rPr>
        <w:t>四</w:t>
      </w:r>
      <w:r>
        <w:rPr>
          <w:rFonts w:ascii="黑体" w:hAnsi="黑体" w:eastAsia="黑体"/>
          <w:sz w:val="28"/>
          <w:highlight w:val="none"/>
        </w:rPr>
        <w:t>、资质证书</w:t>
      </w:r>
    </w:p>
    <w:p w14:paraId="4C690716">
      <w:pPr>
        <w:pStyle w:val="13"/>
        <w:ind w:firstLine="0"/>
        <w:rPr>
          <w:rFonts w:hAnsi="Times New Roman" w:eastAsia="宋体" w:cs="Times New Roman"/>
          <w:highlight w:val="none"/>
        </w:rPr>
      </w:pPr>
      <w:r>
        <w:rPr>
          <w:rFonts w:hAnsi="Times New Roman" w:eastAsia="宋体" w:cs="Times New Roman"/>
          <w:highlight w:val="none"/>
        </w:rPr>
        <w:t>……</w:t>
      </w:r>
    </w:p>
    <w:p w14:paraId="3398F473">
      <w:pPr>
        <w:spacing w:line="360" w:lineRule="auto"/>
        <w:ind w:right="960"/>
        <w:rPr>
          <w:rFonts w:ascii="Times New Roman" w:hAnsi="Times New Roman" w:cs="Times New Roman"/>
          <w:sz w:val="24"/>
          <w:szCs w:val="24"/>
          <w:highlight w:val="none"/>
        </w:rPr>
      </w:pPr>
    </w:p>
    <w:p w14:paraId="669A8AB2">
      <w:pPr>
        <w:spacing w:line="360" w:lineRule="auto"/>
        <w:ind w:right="960"/>
        <w:rPr>
          <w:rFonts w:ascii="Times New Roman" w:hAnsi="Times New Roman" w:cs="Times New Roman"/>
          <w:sz w:val="24"/>
          <w:szCs w:val="24"/>
          <w:highlight w:val="none"/>
        </w:rPr>
      </w:pPr>
    </w:p>
    <w:p w14:paraId="2EDC838B">
      <w:pPr>
        <w:rPr>
          <w:highlight w:val="none"/>
        </w:rPr>
      </w:pPr>
    </w:p>
    <w:p w14:paraId="5E3F4456">
      <w:pPr>
        <w:rPr>
          <w:rFonts w:hint="default"/>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22A50"/>
    <w:rsid w:val="017D4F5C"/>
    <w:rsid w:val="02BA21E0"/>
    <w:rsid w:val="043032BE"/>
    <w:rsid w:val="04654377"/>
    <w:rsid w:val="04676554"/>
    <w:rsid w:val="05451EB3"/>
    <w:rsid w:val="06AE5BB8"/>
    <w:rsid w:val="06CE2B3D"/>
    <w:rsid w:val="06D03099"/>
    <w:rsid w:val="09F40891"/>
    <w:rsid w:val="0A0009B5"/>
    <w:rsid w:val="0A4A209B"/>
    <w:rsid w:val="0B1A381C"/>
    <w:rsid w:val="0B3866B7"/>
    <w:rsid w:val="0BF1507F"/>
    <w:rsid w:val="0C10492F"/>
    <w:rsid w:val="0C4E14F4"/>
    <w:rsid w:val="0CCB42B2"/>
    <w:rsid w:val="0F384BB8"/>
    <w:rsid w:val="0FBC3983"/>
    <w:rsid w:val="0FD348E1"/>
    <w:rsid w:val="10ED10BF"/>
    <w:rsid w:val="11B2503D"/>
    <w:rsid w:val="12767ED2"/>
    <w:rsid w:val="14CA2821"/>
    <w:rsid w:val="14D81DCE"/>
    <w:rsid w:val="14FE5F5C"/>
    <w:rsid w:val="16155A83"/>
    <w:rsid w:val="16E64EFA"/>
    <w:rsid w:val="170D2487"/>
    <w:rsid w:val="17BF3FCB"/>
    <w:rsid w:val="18A926BA"/>
    <w:rsid w:val="18C354F3"/>
    <w:rsid w:val="1A8C5DB8"/>
    <w:rsid w:val="1AB772D9"/>
    <w:rsid w:val="1C734345"/>
    <w:rsid w:val="1CBB7FC7"/>
    <w:rsid w:val="1CEC0D90"/>
    <w:rsid w:val="1DE76912"/>
    <w:rsid w:val="1E0C0FD7"/>
    <w:rsid w:val="1EDD4E34"/>
    <w:rsid w:val="1F9A19FF"/>
    <w:rsid w:val="1FE805BF"/>
    <w:rsid w:val="20F546B7"/>
    <w:rsid w:val="228A7081"/>
    <w:rsid w:val="230E1A60"/>
    <w:rsid w:val="23C864C0"/>
    <w:rsid w:val="241430A6"/>
    <w:rsid w:val="24417C14"/>
    <w:rsid w:val="24634140"/>
    <w:rsid w:val="26075479"/>
    <w:rsid w:val="26760154"/>
    <w:rsid w:val="26C03072"/>
    <w:rsid w:val="26C54B2C"/>
    <w:rsid w:val="274F000B"/>
    <w:rsid w:val="28EC2844"/>
    <w:rsid w:val="298D53F7"/>
    <w:rsid w:val="299F54DA"/>
    <w:rsid w:val="2A273408"/>
    <w:rsid w:val="2A297180"/>
    <w:rsid w:val="2DBA2F11"/>
    <w:rsid w:val="2ECC0FF4"/>
    <w:rsid w:val="2F00243A"/>
    <w:rsid w:val="2F6649D2"/>
    <w:rsid w:val="305869F8"/>
    <w:rsid w:val="31684A32"/>
    <w:rsid w:val="32026C34"/>
    <w:rsid w:val="33582F2C"/>
    <w:rsid w:val="335F621B"/>
    <w:rsid w:val="3423439D"/>
    <w:rsid w:val="35696FCA"/>
    <w:rsid w:val="35D06064"/>
    <w:rsid w:val="364D41ED"/>
    <w:rsid w:val="36A71B58"/>
    <w:rsid w:val="372E04CB"/>
    <w:rsid w:val="38653A79"/>
    <w:rsid w:val="39774172"/>
    <w:rsid w:val="39CD2AE4"/>
    <w:rsid w:val="3A1E65D5"/>
    <w:rsid w:val="3A266C45"/>
    <w:rsid w:val="3B3A743F"/>
    <w:rsid w:val="3B806E1C"/>
    <w:rsid w:val="3B9A4359"/>
    <w:rsid w:val="3D857A74"/>
    <w:rsid w:val="3DFC6BCD"/>
    <w:rsid w:val="3E970704"/>
    <w:rsid w:val="3EB44C7C"/>
    <w:rsid w:val="420E33D3"/>
    <w:rsid w:val="42D73F8A"/>
    <w:rsid w:val="42F93469"/>
    <w:rsid w:val="43AC0516"/>
    <w:rsid w:val="43B60E25"/>
    <w:rsid w:val="43BE55B3"/>
    <w:rsid w:val="43F82B94"/>
    <w:rsid w:val="440C56F0"/>
    <w:rsid w:val="46470C62"/>
    <w:rsid w:val="4654337F"/>
    <w:rsid w:val="47975C19"/>
    <w:rsid w:val="47D14C87"/>
    <w:rsid w:val="48BD16AF"/>
    <w:rsid w:val="48CB0ECB"/>
    <w:rsid w:val="48FA16E7"/>
    <w:rsid w:val="490B7830"/>
    <w:rsid w:val="49827327"/>
    <w:rsid w:val="49865E8E"/>
    <w:rsid w:val="4A7B537E"/>
    <w:rsid w:val="4B2B6DA4"/>
    <w:rsid w:val="4BC77561"/>
    <w:rsid w:val="4C0C6FAA"/>
    <w:rsid w:val="4C2E49B2"/>
    <w:rsid w:val="4D41354B"/>
    <w:rsid w:val="4D44414D"/>
    <w:rsid w:val="4D537EEC"/>
    <w:rsid w:val="4E3C3076"/>
    <w:rsid w:val="4F664D65"/>
    <w:rsid w:val="4FE27B78"/>
    <w:rsid w:val="50191DB5"/>
    <w:rsid w:val="5039786D"/>
    <w:rsid w:val="512978E2"/>
    <w:rsid w:val="517A0AAD"/>
    <w:rsid w:val="52742C67"/>
    <w:rsid w:val="52CD6993"/>
    <w:rsid w:val="537369D9"/>
    <w:rsid w:val="53755FB2"/>
    <w:rsid w:val="53A17E33"/>
    <w:rsid w:val="56C76BBC"/>
    <w:rsid w:val="57B10631"/>
    <w:rsid w:val="59213594"/>
    <w:rsid w:val="59837DAB"/>
    <w:rsid w:val="59A53FC9"/>
    <w:rsid w:val="59B461B6"/>
    <w:rsid w:val="59E6572F"/>
    <w:rsid w:val="5A8262B5"/>
    <w:rsid w:val="5AE26D53"/>
    <w:rsid w:val="5C7A5495"/>
    <w:rsid w:val="5CB84210"/>
    <w:rsid w:val="5CDA40DB"/>
    <w:rsid w:val="5D444308"/>
    <w:rsid w:val="5D6323CD"/>
    <w:rsid w:val="5D796F87"/>
    <w:rsid w:val="5D8B1F3D"/>
    <w:rsid w:val="5E4D3BC3"/>
    <w:rsid w:val="5E621A8A"/>
    <w:rsid w:val="5EC23124"/>
    <w:rsid w:val="60D62EB6"/>
    <w:rsid w:val="62160594"/>
    <w:rsid w:val="64122457"/>
    <w:rsid w:val="65854D34"/>
    <w:rsid w:val="66AA6977"/>
    <w:rsid w:val="66F145A6"/>
    <w:rsid w:val="676138B4"/>
    <w:rsid w:val="67BA7751"/>
    <w:rsid w:val="682C160E"/>
    <w:rsid w:val="6881195A"/>
    <w:rsid w:val="68A57C5F"/>
    <w:rsid w:val="698E432E"/>
    <w:rsid w:val="6BA047ED"/>
    <w:rsid w:val="6BB12556"/>
    <w:rsid w:val="6BDF5315"/>
    <w:rsid w:val="6C2B5723"/>
    <w:rsid w:val="6C411B2C"/>
    <w:rsid w:val="6CDB4E9A"/>
    <w:rsid w:val="6E2D1777"/>
    <w:rsid w:val="6FC5117A"/>
    <w:rsid w:val="709A79A6"/>
    <w:rsid w:val="70C716CA"/>
    <w:rsid w:val="71B608C6"/>
    <w:rsid w:val="71D376CA"/>
    <w:rsid w:val="74A964C0"/>
    <w:rsid w:val="74E7348C"/>
    <w:rsid w:val="754B57C9"/>
    <w:rsid w:val="75E17EDC"/>
    <w:rsid w:val="760D0CD1"/>
    <w:rsid w:val="761A519B"/>
    <w:rsid w:val="7662726E"/>
    <w:rsid w:val="76D37824"/>
    <w:rsid w:val="76F55C40"/>
    <w:rsid w:val="78994A9D"/>
    <w:rsid w:val="78F82A63"/>
    <w:rsid w:val="7927654D"/>
    <w:rsid w:val="79E079B0"/>
    <w:rsid w:val="7BA87D61"/>
    <w:rsid w:val="7BBA3F0B"/>
    <w:rsid w:val="7C87226F"/>
    <w:rsid w:val="7D1666BD"/>
    <w:rsid w:val="7D4C0330"/>
    <w:rsid w:val="7D881F67"/>
    <w:rsid w:val="7D99109C"/>
    <w:rsid w:val="7DEC2F26"/>
    <w:rsid w:val="7E4B5B57"/>
    <w:rsid w:val="7EB50157"/>
    <w:rsid w:val="7F1C3D3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tabs>
        <w:tab w:val="left" w:pos="426"/>
      </w:tabs>
      <w:spacing w:before="50" w:beforeLines="50" w:beforeAutospacing="0" w:afterLines="0" w:afterAutospacing="0" w:line="360" w:lineRule="auto"/>
      <w:ind w:firstLine="0" w:firstLineChars="0"/>
      <w:jc w:val="left"/>
      <w:outlineLvl w:val="0"/>
    </w:pPr>
    <w:rPr>
      <w:rFonts w:ascii="Times New Roman" w:hAnsi="Times New Roman" w:eastAsia="黑体" w:cs="Times New Roman"/>
      <w:b/>
      <w:kern w:val="44"/>
      <w:sz w:val="30"/>
      <w:szCs w:val="22"/>
    </w:rPr>
  </w:style>
  <w:style w:type="paragraph" w:styleId="5">
    <w:name w:val="heading 2"/>
    <w:basedOn w:val="1"/>
    <w:next w:val="1"/>
    <w:link w:val="18"/>
    <w:semiHidden/>
    <w:unhideWhenUsed/>
    <w:qFormat/>
    <w:uiPriority w:val="0"/>
    <w:pPr>
      <w:keepNext/>
      <w:keepLines/>
      <w:tabs>
        <w:tab w:val="left" w:pos="426"/>
      </w:tabs>
      <w:spacing w:before="50" w:beforeLines="50" w:line="360" w:lineRule="auto"/>
      <w:ind w:firstLine="0" w:firstLineChars="0"/>
      <w:jc w:val="left"/>
      <w:outlineLvl w:val="1"/>
    </w:pPr>
    <w:rPr>
      <w:rFonts w:ascii="Times New Roman" w:hAnsi="Times New Roman" w:eastAsia="黑体" w:cs="Times New Roman"/>
      <w:b/>
      <w:bCs/>
      <w:kern w:val="2"/>
      <w:sz w:val="28"/>
      <w:szCs w:val="28"/>
    </w:rPr>
  </w:style>
  <w:style w:type="paragraph" w:styleId="6">
    <w:name w:val="heading 3"/>
    <w:basedOn w:val="1"/>
    <w:next w:val="1"/>
    <w:semiHidden/>
    <w:unhideWhenUsed/>
    <w:qFormat/>
    <w:uiPriority w:val="0"/>
    <w:pPr>
      <w:keepNext/>
      <w:keepLines/>
      <w:tabs>
        <w:tab w:val="left" w:pos="426"/>
      </w:tabs>
      <w:spacing w:before="50" w:beforeLines="50" w:line="360" w:lineRule="auto"/>
      <w:ind w:firstLine="0" w:firstLineChars="0"/>
      <w:outlineLvl w:val="2"/>
    </w:pPr>
    <w:rPr>
      <w:rFonts w:ascii="Times New Roman" w:hAnsi="Times New Roman" w:eastAsia="黑体" w:cs="Times New Roman"/>
      <w:b/>
      <w:bCs/>
      <w:kern w:val="2"/>
      <w:sz w:val="24"/>
    </w:rPr>
  </w:style>
  <w:style w:type="paragraph" w:styleId="7">
    <w:name w:val="heading 4"/>
    <w:basedOn w:val="1"/>
    <w:next w:val="1"/>
    <w:semiHidden/>
    <w:unhideWhenUsed/>
    <w:qFormat/>
    <w:uiPriority w:val="0"/>
    <w:pPr>
      <w:keepNext/>
      <w:keepLines/>
      <w:tabs>
        <w:tab w:val="left" w:pos="426"/>
      </w:tabs>
      <w:spacing w:beforeLines="0" w:beforeAutospacing="0" w:afterLines="0" w:afterAutospacing="0" w:line="360" w:lineRule="auto"/>
      <w:ind w:firstLine="0" w:firstLineChars="0"/>
      <w:jc w:val="left"/>
      <w:outlineLvl w:val="3"/>
    </w:pPr>
    <w:rPr>
      <w:rFonts w:ascii="Times New Roman" w:hAnsi="Times New Roman" w:eastAsia="黑体" w:cs="Times New Roman"/>
      <w:b/>
      <w:lang w:eastAsia="en-US"/>
    </w:rPr>
  </w:style>
  <w:style w:type="paragraph" w:styleId="8">
    <w:name w:val="heading 5"/>
    <w:basedOn w:val="1"/>
    <w:next w:val="1"/>
    <w:semiHidden/>
    <w:unhideWhenUsed/>
    <w:qFormat/>
    <w:uiPriority w:val="0"/>
    <w:pPr>
      <w:keepNext/>
      <w:keepLines/>
      <w:tabs>
        <w:tab w:val="left" w:pos="426"/>
      </w:tabs>
      <w:spacing w:beforeLines="0" w:beforeAutospacing="0" w:afterLines="0" w:afterAutospacing="0" w:line="360" w:lineRule="auto"/>
      <w:ind w:firstLine="0" w:firstLineChars="0"/>
      <w:jc w:val="left"/>
      <w:outlineLvl w:val="4"/>
    </w:pPr>
    <w:rPr>
      <w:rFonts w:ascii="Times New Roman" w:hAnsi="Times New Roman" w:eastAsia="宋体" w:cs="Times New Roman"/>
      <w:b/>
      <w:sz w:val="24"/>
      <w:lang w:eastAsia="en-US"/>
    </w:rPr>
  </w:style>
  <w:style w:type="character" w:default="1" w:styleId="16">
    <w:name w:val="Default Paragraph Font"/>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pBdr>
        <w:top w:val="none" w:color="auto" w:sz="0" w:space="1"/>
        <w:left w:val="none" w:color="auto" w:sz="0" w:space="4"/>
        <w:bottom w:val="none" w:color="auto" w:sz="0" w:space="1"/>
        <w:right w:val="none" w:color="auto" w:sz="0" w:space="4"/>
      </w:pBdr>
      <w:tabs>
        <w:tab w:val="left" w:pos="426"/>
      </w:tabs>
      <w:ind w:firstLine="420"/>
    </w:pPr>
    <w:rPr>
      <w:rFonts w:ascii="Calibri" w:hAnsi="Calibri" w:eastAsia="宋体" w:cs="Times New Roman"/>
      <w:kern w:val="2"/>
      <w:sz w:val="21"/>
      <w:szCs w:val="22"/>
      <w:lang w:val="zh-CN" w:eastAsia="en-US" w:bidi="en-US"/>
    </w:rPr>
  </w:style>
  <w:style w:type="paragraph" w:styleId="3">
    <w:name w:val="Body Text Indent"/>
    <w:basedOn w:val="1"/>
    <w:qFormat/>
    <w:uiPriority w:val="0"/>
    <w:pPr>
      <w:tabs>
        <w:tab w:val="left" w:pos="426"/>
      </w:tabs>
      <w:spacing w:after="120" w:afterLines="0" w:afterAutospacing="0"/>
      <w:ind w:left="420" w:leftChars="200"/>
    </w:pPr>
  </w:style>
  <w:style w:type="paragraph" w:styleId="9">
    <w:name w:val="Body Text"/>
    <w:basedOn w:val="1"/>
    <w:qFormat/>
    <w:uiPriority w:val="0"/>
    <w:pPr>
      <w:tabs>
        <w:tab w:val="left" w:pos="426"/>
      </w:tabs>
      <w:spacing w:line="240" w:lineRule="auto"/>
      <w:ind w:firstLine="0" w:firstLineChars="0"/>
      <w:jc w:val="center"/>
    </w:pPr>
    <w:rPr>
      <w:sz w:val="21"/>
      <w:szCs w:val="21"/>
    </w:rPr>
  </w:style>
  <w:style w:type="paragraph" w:styleId="10">
    <w:name w:val="toc 1"/>
    <w:basedOn w:val="1"/>
    <w:next w:val="1"/>
    <w:qFormat/>
    <w:uiPriority w:val="0"/>
    <w:pPr>
      <w:tabs>
        <w:tab w:val="left" w:pos="426"/>
      </w:tabs>
      <w:ind w:firstLine="0" w:firstLineChars="0"/>
    </w:pPr>
    <w:rPr>
      <w:rFonts w:ascii="Times New Roman" w:hAnsi="Times New Roman" w:eastAsia="宋体" w:cs="Times New Roman"/>
      <w:b/>
    </w:rPr>
  </w:style>
  <w:style w:type="paragraph" w:styleId="11">
    <w:name w:val="toc 4"/>
    <w:basedOn w:val="1"/>
    <w:next w:val="1"/>
    <w:qFormat/>
    <w:uiPriority w:val="0"/>
    <w:pPr>
      <w:tabs>
        <w:tab w:val="left" w:pos="426"/>
      </w:tabs>
      <w:ind w:left="960" w:leftChars="400"/>
    </w:pPr>
    <w:rPr>
      <w:rFonts w:ascii="Times New Roman" w:hAnsi="Times New Roman" w:eastAsia="宋体" w:cs="Times New Roman"/>
      <w:lang w:eastAsia="en-US"/>
    </w:rPr>
  </w:style>
  <w:style w:type="paragraph" w:styleId="12">
    <w:name w:val="toc 2"/>
    <w:basedOn w:val="1"/>
    <w:next w:val="1"/>
    <w:qFormat/>
    <w:uiPriority w:val="0"/>
    <w:pPr>
      <w:tabs>
        <w:tab w:val="left" w:pos="426"/>
      </w:tabs>
      <w:ind w:left="0" w:leftChars="0"/>
    </w:pPr>
    <w:rPr>
      <w:rFonts w:ascii="Times New Roman" w:hAnsi="Times New Roman" w:eastAsia="宋体" w:cs="Times New Roman"/>
      <w:b/>
      <w:lang w:eastAsia="en-US"/>
    </w:rPr>
  </w:style>
  <w:style w:type="paragraph" w:styleId="13">
    <w:name w:val="Body Text First Indent"/>
    <w:basedOn w:val="9"/>
    <w:unhideWhenUsed/>
    <w:qFormat/>
    <w:uiPriority w:val="99"/>
    <w:pPr>
      <w:ind w:firstLine="420"/>
    </w:pPr>
    <w:rPr>
      <w:rFonts w:ascii="Times New Roman"/>
      <w:szCs w:val="24"/>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26E5" w:themeColor="hyperlink"/>
      <w:u w:val="single"/>
      <w14:textFill>
        <w14:solidFill>
          <w14:schemeClr w14:val="hlink"/>
        </w14:solidFill>
      </w14:textFill>
    </w:rPr>
  </w:style>
  <w:style w:type="character" w:customStyle="1" w:styleId="18">
    <w:name w:val="标题 2 Char"/>
    <w:basedOn w:val="16"/>
    <w:link w:val="5"/>
    <w:qFormat/>
    <w:uiPriority w:val="0"/>
    <w:rPr>
      <w:rFonts w:ascii="Times New Roman" w:hAnsi="Times New Roman" w:eastAsia="黑体" w:cs="Times New Roman"/>
      <w:b/>
      <w:bCs/>
      <w:sz w:val="28"/>
      <w:szCs w:val="32"/>
      <w:lang w:eastAsia="en-US"/>
    </w:rPr>
  </w:style>
  <w:style w:type="character" w:customStyle="1" w:styleId="19">
    <w:name w:val="NormalCharacter"/>
    <w:autoRedefine/>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2026</Words>
  <Characters>2160</Characters>
  <Lines>0</Lines>
  <Paragraphs>0</Paragraphs>
  <TotalTime>0</TotalTime>
  <ScaleCrop>false</ScaleCrop>
  <LinksUpToDate>false</LinksUpToDate>
  <CharactersWithSpaces>2832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2025-07-08T00:33:00Z</dcterms:created>
  <dc:creator>14563</dc:creator>
  <cp:lastModifiedBy>W47~</cp:lastModifiedBy>
  <dcterms:modified xsi:type="dcterms:W3CDTF">2026-06-11T05:57:24Z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E324E48D4BF54CDCACED50ACC4F18A22_13</vt:lpwstr>
  </property>
  <property fmtid="{D5CDD505-2E9C-101B-9397-08002B2CF9AE}" pid="4" name="KSOTemplateDocerSaveRecord">
    <vt:lpwstr>eyJoZGlkIjoiMzYyYjFhNzM0YjQyODYzNmE1YjJhODU1OGFkOGQ0OGQiLCJ1c2VySWQiOiI4OTQ2MDcwODIifQ==</vt:lpwstr>
  </property>
</Properties>
</file>